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52" w:rsidRPr="00C31D5C" w:rsidRDefault="000C4A52" w:rsidP="000C4A52">
      <w:pPr>
        <w:spacing w:before="120" w:after="120" w:line="240" w:lineRule="auto"/>
        <w:jc w:val="right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</w:t>
      </w:r>
    </w:p>
    <w:p w:rsidR="00A44665" w:rsidRPr="00C31D5C" w:rsidRDefault="00A027A6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СОВЕТ НАРОДНЫХ ДЕПУТАТОВ </w:t>
      </w:r>
    </w:p>
    <w:p w:rsidR="00A44665" w:rsidRPr="00C31D5C" w:rsidRDefault="004D7FE1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КАШИРСКОГО МУНИЦИПАЛЬНОГО РАЙОНА </w:t>
      </w:r>
    </w:p>
    <w:p w:rsidR="004D7FE1" w:rsidRPr="00C31D5C" w:rsidRDefault="004D7FE1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ВОРОНЕЖСКОЙ ОБЛАСТИ </w:t>
      </w:r>
    </w:p>
    <w:p w:rsidR="00A44665" w:rsidRPr="00C31D5C" w:rsidRDefault="00A44665" w:rsidP="00A02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1922" w:rsidRPr="00C31D5C" w:rsidRDefault="00A027A6" w:rsidP="00A02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027A6" w:rsidRPr="00C31D5C" w:rsidRDefault="00A027A6" w:rsidP="00A02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7FE1" w:rsidRPr="00C31D5C" w:rsidRDefault="002339AD" w:rsidP="004D7F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F248B" w:rsidRPr="00C31D5C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55092F" w:rsidRPr="00C31D5C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7F248B" w:rsidRPr="00C31D5C">
        <w:rPr>
          <w:rFonts w:ascii="Times New Roman" w:hAnsi="Times New Roman" w:cs="Times New Roman"/>
          <w:sz w:val="28"/>
          <w:szCs w:val="28"/>
          <w:lang w:eastAsia="ru-RU"/>
        </w:rPr>
        <w:t>2022  г. № ______</w:t>
      </w:r>
    </w:p>
    <w:p w:rsidR="004D7FE1" w:rsidRPr="00C31D5C" w:rsidRDefault="004D7FE1" w:rsidP="004D7F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5092F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с. Каширское</w:t>
      </w:r>
    </w:p>
    <w:p w:rsidR="006B367C" w:rsidRPr="00C31D5C" w:rsidRDefault="006B3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248B" w:rsidRPr="00C31D5C" w:rsidRDefault="004D7FE1" w:rsidP="007F24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7F248B"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Порядка</w:t>
      </w:r>
    </w:p>
    <w:p w:rsidR="007F248B" w:rsidRPr="00C31D5C" w:rsidRDefault="007F248B" w:rsidP="007F24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подготовки и внесения </w:t>
      </w:r>
      <w:proofErr w:type="gramStart"/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248B" w:rsidRPr="00C31D5C" w:rsidRDefault="007F248B" w:rsidP="007F24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7F248B" w:rsidRPr="00C31D5C" w:rsidRDefault="007F248B" w:rsidP="007F24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Каширского муниципального района </w:t>
      </w:r>
    </w:p>
    <w:p w:rsidR="007F248B" w:rsidRPr="00C31D5C" w:rsidRDefault="007F248B" w:rsidP="007F24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Воронежской области проектов </w:t>
      </w:r>
    </w:p>
    <w:p w:rsidR="007F248B" w:rsidRPr="00C31D5C" w:rsidRDefault="007F248B" w:rsidP="007F24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муниципальных правовых актов</w:t>
      </w:r>
    </w:p>
    <w:p w:rsidR="007F248B" w:rsidRPr="00C31D5C" w:rsidRDefault="007F248B" w:rsidP="007F24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54F" w:rsidRPr="00C31D5C" w:rsidRDefault="004D7FE1" w:rsidP="007F24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    В соответствии </w:t>
      </w:r>
      <w:r w:rsidR="00D6554F" w:rsidRPr="00C31D5C">
        <w:rPr>
          <w:rFonts w:ascii="Times New Roman" w:hAnsi="Times New Roman" w:cs="Times New Roman"/>
          <w:sz w:val="28"/>
          <w:szCs w:val="28"/>
          <w:lang w:eastAsia="ru-RU"/>
        </w:rPr>
        <w:t>с федеральным законом № 131-ФЗ от 06.10.2003</w:t>
      </w:r>
      <w:r w:rsidR="00196048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6554F" w:rsidRPr="00C31D5C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</w:t>
      </w:r>
      <w:r w:rsidR="002F3025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Каширского муниципального района Воронежской области </w:t>
      </w:r>
      <w:r w:rsidR="00D6554F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27A6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390AF8" w:rsidRPr="00C31D5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96048" w:rsidRPr="00C31D5C">
        <w:rPr>
          <w:rFonts w:ascii="Times New Roman" w:hAnsi="Times New Roman" w:cs="Times New Roman"/>
          <w:sz w:val="28"/>
          <w:szCs w:val="28"/>
          <w:lang w:eastAsia="ru-RU"/>
        </w:rPr>
        <w:t>аширского муниципального района</w:t>
      </w:r>
      <w:r w:rsidR="00D6554F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27A6" w:rsidRPr="00C31D5C">
        <w:rPr>
          <w:rFonts w:ascii="Times New Roman" w:hAnsi="Times New Roman" w:cs="Times New Roman"/>
          <w:sz w:val="28"/>
          <w:szCs w:val="28"/>
          <w:lang w:eastAsia="ru-RU"/>
        </w:rPr>
        <w:t>Воронежской</w:t>
      </w:r>
      <w:r w:rsidR="007F248B" w:rsidRPr="00C31D5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27A6" w:rsidRPr="00C31D5C">
        <w:rPr>
          <w:rFonts w:ascii="Times New Roman" w:hAnsi="Times New Roman" w:cs="Times New Roman"/>
          <w:sz w:val="28"/>
          <w:szCs w:val="28"/>
          <w:lang w:eastAsia="ru-RU"/>
        </w:rPr>
        <w:t>области,</w:t>
      </w:r>
      <w:r w:rsidR="007F248B" w:rsidRPr="00C31D5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27A6"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РЕШИЛ</w:t>
      </w: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D6554F" w:rsidRPr="00C31D5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027A6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554F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 </w:t>
      </w:r>
      <w:r w:rsidR="007F248B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подготовки и внесения в Совет народных депутатов Каширского муниципального района Воронежской области проектов </w:t>
      </w:r>
      <w:proofErr w:type="gramStart"/>
      <w:r w:rsidR="007F248B" w:rsidRPr="00C31D5C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="007F248B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D6554F" w:rsidRPr="00C31D5C">
        <w:rPr>
          <w:rFonts w:ascii="Times New Roman" w:hAnsi="Times New Roman" w:cs="Times New Roman"/>
          <w:sz w:val="28"/>
          <w:szCs w:val="28"/>
          <w:lang w:eastAsia="ru-RU"/>
        </w:rPr>
        <w:t>(приложение № 1).</w:t>
      </w:r>
    </w:p>
    <w:p w:rsidR="00D6554F" w:rsidRPr="00C31D5C" w:rsidRDefault="007F248B" w:rsidP="00D65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390AF8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D6554F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46E0B" w:rsidRPr="00C31D5C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D6554F" w:rsidRPr="00C31D5C">
        <w:rPr>
          <w:rFonts w:ascii="Times New Roman" w:hAnsi="Times New Roman" w:cs="Times New Roman"/>
          <w:sz w:val="28"/>
          <w:szCs w:val="28"/>
        </w:rPr>
        <w:t xml:space="preserve">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</w:t>
      </w:r>
      <w:r w:rsidR="00046E0B" w:rsidRPr="00C31D5C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D6554F" w:rsidRPr="00C31D5C">
        <w:rPr>
          <w:rFonts w:ascii="Times New Roman" w:hAnsi="Times New Roman" w:cs="Times New Roman"/>
          <w:sz w:val="28"/>
          <w:szCs w:val="28"/>
        </w:rPr>
        <w:t>Каширского муниципального района Воронежской области в сети «Интернет».</w:t>
      </w:r>
    </w:p>
    <w:p w:rsidR="00772F8A" w:rsidRPr="00C31D5C" w:rsidRDefault="007F248B" w:rsidP="00D6554F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772F8A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772F8A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772F8A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исполнением настоящего </w:t>
      </w:r>
      <w:r w:rsidR="00A027A6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решения </w:t>
      </w:r>
      <w:r w:rsidR="00772F8A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возложить</w:t>
      </w:r>
      <w:r w:rsidR="00A027A6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председателя комиссии по законодательству, местному самоуправлению, охране прав граждан и этике Совета народных депутатов Каширского муниципального района Воронежской области П.В. Дубровина</w:t>
      </w:r>
      <w:r w:rsidR="004A0CC1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r w:rsidR="00A44665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заместителя главы администрации - </w:t>
      </w:r>
      <w:r w:rsidR="004A0CC1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руководителя аппарата администрации Каширского муниципального района Воронежской области района </w:t>
      </w:r>
      <w:r w:rsidR="00A44665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276FCB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A44665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И. Усову.</w:t>
      </w:r>
    </w:p>
    <w:p w:rsidR="00390AF8" w:rsidRPr="00C31D5C" w:rsidRDefault="00390AF8" w:rsidP="00390AF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0AF8" w:rsidRPr="00C31D5C" w:rsidRDefault="00A027A6" w:rsidP="00390AF8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Глава </w:t>
      </w:r>
      <w:r w:rsidR="00390AF8" w:rsidRPr="00C31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Каширского муниципального района     </w:t>
      </w:r>
      <w:r w:rsidRPr="00C31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А.П. Воронов</w:t>
      </w:r>
    </w:p>
    <w:p w:rsidR="007F248B" w:rsidRPr="00C31D5C" w:rsidRDefault="007F248B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48B" w:rsidRPr="00C31D5C" w:rsidRDefault="007F248B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48B" w:rsidRPr="00C31D5C" w:rsidRDefault="007F248B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48B" w:rsidRPr="00C31D5C" w:rsidRDefault="007F248B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FE1" w:rsidRPr="00C31D5C" w:rsidRDefault="00196048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90AF8" w:rsidRPr="00C31D5C">
        <w:rPr>
          <w:rFonts w:ascii="Times New Roman" w:hAnsi="Times New Roman" w:cs="Times New Roman"/>
          <w:sz w:val="28"/>
          <w:szCs w:val="28"/>
          <w:lang w:eastAsia="ru-RU"/>
        </w:rPr>
        <w:t>твержден</w:t>
      </w:r>
    </w:p>
    <w:p w:rsidR="00A027A6" w:rsidRPr="00C31D5C" w:rsidRDefault="00A027A6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>решением Совета народных депутатов</w:t>
      </w:r>
    </w:p>
    <w:p w:rsidR="00390AF8" w:rsidRPr="00C31D5C" w:rsidRDefault="00390AF8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>Каширского муниципального района</w:t>
      </w:r>
    </w:p>
    <w:p w:rsidR="00DE4219" w:rsidRPr="00C31D5C" w:rsidRDefault="00DE4219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390AF8" w:rsidRPr="00C31D5C" w:rsidRDefault="007F248B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>№____ от ________________2022</w:t>
      </w:r>
      <w:r w:rsidR="002F3025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0AF8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</w:p>
    <w:p w:rsidR="004D7FE1" w:rsidRPr="00C31D5C" w:rsidRDefault="002F3025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>(приложение № 1)</w:t>
      </w:r>
    </w:p>
    <w:p w:rsidR="00874D27" w:rsidRPr="00C31D5C" w:rsidRDefault="007F248B" w:rsidP="002F3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2F3025" w:rsidRPr="00C31D5C" w:rsidRDefault="007F248B" w:rsidP="002F3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подготовки и внесения в Совет</w:t>
      </w:r>
      <w:r w:rsidR="00A027A6"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народных депутатов </w:t>
      </w:r>
      <w:r w:rsidR="002F3025"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Каширского</w:t>
      </w:r>
      <w:r w:rsidR="00A027A6"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3025"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проектов муниципальных правовых актов</w:t>
      </w:r>
    </w:p>
    <w:p w:rsidR="007F248B" w:rsidRPr="00C31D5C" w:rsidRDefault="007F248B" w:rsidP="007F248B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</w:p>
    <w:p w:rsidR="00B47B32" w:rsidRPr="00C31D5C" w:rsidRDefault="00B47B32" w:rsidP="00B47B32">
      <w:pPr>
        <w:spacing w:after="120" w:line="240" w:lineRule="auto"/>
        <w:ind w:left="11" w:right="11"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7F248B" w:rsidRPr="00C31D5C" w:rsidRDefault="00B47B32" w:rsidP="007F248B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1. 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порядок подготовки и внесения </w:t>
      </w:r>
      <w:proofErr w:type="gramStart"/>
      <w:r w:rsidR="007F248B" w:rsidRPr="00C31D5C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="007F248B" w:rsidRPr="00C31D5C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в Совет народных депутатов Каширского муниципального района Воронежской области, устанавливает перечень прилагаемых к ним документов.</w:t>
      </w:r>
    </w:p>
    <w:p w:rsidR="007F248B" w:rsidRPr="00C31D5C" w:rsidRDefault="00B47B32" w:rsidP="007F248B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2. </w:t>
      </w:r>
      <w:r w:rsidR="007F248B" w:rsidRPr="00C31D5C">
        <w:rPr>
          <w:rFonts w:ascii="Times New Roman" w:hAnsi="Times New Roman" w:cs="Times New Roman"/>
          <w:sz w:val="28"/>
          <w:szCs w:val="28"/>
        </w:rPr>
        <w:t>В настоящем Порядке применяется следующие понятия:</w:t>
      </w:r>
    </w:p>
    <w:p w:rsidR="007F248B" w:rsidRPr="00C31D5C" w:rsidRDefault="007F248B" w:rsidP="007F248B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Муниципальный правовой акт (нормативный, ненормативный) </w:t>
      </w:r>
      <w:r w:rsidRPr="00C31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19154F" wp14:editId="265360FA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D5C">
        <w:rPr>
          <w:rFonts w:ascii="Times New Roman" w:hAnsi="Times New Roman" w:cs="Times New Roman"/>
          <w:sz w:val="28"/>
          <w:szCs w:val="28"/>
        </w:rPr>
        <w:t>официальный письменный документ, принятый (изданный) Советом народных депутатов Каширского муниципального района Воронежской области  в соответствии с установленной компетенцией и устанавливающий, изменяю</w:t>
      </w:r>
      <w:r w:rsidR="00A44665" w:rsidRPr="00C31D5C">
        <w:rPr>
          <w:rFonts w:ascii="Times New Roman" w:hAnsi="Times New Roman" w:cs="Times New Roman"/>
          <w:sz w:val="28"/>
          <w:szCs w:val="28"/>
        </w:rPr>
        <w:t>щий либо отменяющий нормы права.</w:t>
      </w:r>
    </w:p>
    <w:p w:rsidR="007F248B" w:rsidRPr="00C31D5C" w:rsidRDefault="007F248B" w:rsidP="007F248B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D5C">
        <w:rPr>
          <w:rFonts w:ascii="Times New Roman" w:hAnsi="Times New Roman" w:cs="Times New Roman"/>
          <w:sz w:val="28"/>
          <w:szCs w:val="28"/>
        </w:rPr>
        <w:t>Муниципальный нормативный правовой акт - официальный письменный документ, принятый (изданный)  Советом народных депутатов Каширского муниципального района Воронежской области 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</w:t>
      </w:r>
      <w:proofErr w:type="gramEnd"/>
      <w:r w:rsidRPr="00C31D5C">
        <w:rPr>
          <w:rFonts w:ascii="Times New Roman" w:hAnsi="Times New Roman" w:cs="Times New Roman"/>
          <w:sz w:val="28"/>
          <w:szCs w:val="28"/>
        </w:rPr>
        <w:t>, Уставом Каширского муниципального района Воронежской области</w:t>
      </w:r>
      <w:r w:rsidR="00A44665" w:rsidRPr="00C31D5C">
        <w:rPr>
          <w:rFonts w:ascii="Times New Roman" w:hAnsi="Times New Roman" w:cs="Times New Roman"/>
          <w:sz w:val="28"/>
          <w:szCs w:val="28"/>
        </w:rPr>
        <w:t>,</w:t>
      </w:r>
      <w:r w:rsidRPr="00C31D5C">
        <w:rPr>
          <w:rFonts w:ascii="Times New Roman" w:hAnsi="Times New Roman" w:cs="Times New Roman"/>
          <w:sz w:val="28"/>
          <w:szCs w:val="28"/>
        </w:rPr>
        <w:t xml:space="preserve">  а также самим муниципальным правовым актом.</w:t>
      </w:r>
    </w:p>
    <w:p w:rsidR="00B47B32" w:rsidRPr="00C31D5C" w:rsidRDefault="00B47B32" w:rsidP="00B47B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- предварительный текст нормативного правового акта, внесенный в орган местного самоуправления и (или) должностному лицу местного самоуправления субъектами правотворческой инициативы.</w:t>
      </w:r>
    </w:p>
    <w:p w:rsidR="007F248B" w:rsidRDefault="00B47B32" w:rsidP="00B47B32">
      <w:pPr>
        <w:pStyle w:val="a6"/>
        <w:numPr>
          <w:ilvl w:val="0"/>
          <w:numId w:val="13"/>
        </w:numPr>
        <w:spacing w:after="120" w:line="240" w:lineRule="auto"/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D5C">
        <w:rPr>
          <w:rFonts w:ascii="Times New Roman" w:hAnsi="Times New Roman" w:cs="Times New Roman"/>
          <w:sz w:val="28"/>
          <w:szCs w:val="28"/>
        </w:rPr>
        <w:t>С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убъектами правотворческой инициативы в </w:t>
      </w:r>
      <w:r w:rsidR="00A44665" w:rsidRPr="00C31D5C">
        <w:rPr>
          <w:rFonts w:ascii="Times New Roman" w:hAnsi="Times New Roman" w:cs="Times New Roman"/>
          <w:sz w:val="28"/>
          <w:szCs w:val="28"/>
        </w:rPr>
        <w:t xml:space="preserve">Каширском муниципальном районе Воронежской области </w:t>
      </w:r>
      <w:r w:rsidR="007F248B" w:rsidRPr="00C31D5C">
        <w:rPr>
          <w:rFonts w:ascii="Times New Roman" w:hAnsi="Times New Roman" w:cs="Times New Roman"/>
          <w:sz w:val="28"/>
          <w:szCs w:val="28"/>
        </w:rPr>
        <w:t>являются депутаты</w:t>
      </w:r>
      <w:r w:rsidR="00A44665" w:rsidRPr="00C31D5C">
        <w:rPr>
          <w:rFonts w:ascii="Times New Roman" w:hAnsi="Times New Roman" w:cs="Times New Roman"/>
          <w:sz w:val="28"/>
          <w:szCs w:val="28"/>
        </w:rPr>
        <w:t xml:space="preserve"> </w:t>
      </w:r>
      <w:r w:rsidR="007F248B" w:rsidRPr="00C31D5C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A44665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</w:t>
      </w:r>
      <w:r w:rsidR="00A44665" w:rsidRPr="00C31D5C">
        <w:rPr>
          <w:rFonts w:ascii="Times New Roman" w:hAnsi="Times New Roman" w:cs="Times New Roman"/>
          <w:sz w:val="28"/>
          <w:szCs w:val="28"/>
        </w:rPr>
        <w:lastRenderedPageBreak/>
        <w:t>области, г</w:t>
      </w:r>
      <w:r w:rsidR="007F248B" w:rsidRPr="00C31D5C">
        <w:rPr>
          <w:rFonts w:ascii="Times New Roman" w:hAnsi="Times New Roman" w:cs="Times New Roman"/>
          <w:sz w:val="28"/>
          <w:szCs w:val="28"/>
        </w:rPr>
        <w:t>лава</w:t>
      </w:r>
      <w:r w:rsidR="00A44665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, </w:t>
      </w:r>
      <w:r w:rsidR="00A44665" w:rsidRPr="00C31D5C">
        <w:rPr>
          <w:rFonts w:ascii="Times New Roman" w:hAnsi="Times New Roman" w:cs="Times New Roman"/>
          <w:sz w:val="28"/>
          <w:szCs w:val="28"/>
        </w:rPr>
        <w:t xml:space="preserve">глава администрации Каширского муниципального района Воронежской области,  </w:t>
      </w:r>
      <w:r w:rsidR="007F248B" w:rsidRPr="00C31D5C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A44665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="007F248B" w:rsidRPr="00C31D5C">
        <w:rPr>
          <w:rFonts w:ascii="Times New Roman" w:hAnsi="Times New Roman" w:cs="Times New Roman"/>
          <w:sz w:val="28"/>
          <w:szCs w:val="28"/>
        </w:rPr>
        <w:t>, органы территориального общественного самоуправления, инициати</w:t>
      </w:r>
      <w:r w:rsidR="00B1316B">
        <w:rPr>
          <w:rFonts w:ascii="Times New Roman" w:hAnsi="Times New Roman" w:cs="Times New Roman"/>
          <w:sz w:val="28"/>
          <w:szCs w:val="28"/>
        </w:rPr>
        <w:t>вные группы граждан, проживающих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A44665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="007F248B" w:rsidRPr="00C31D5C">
        <w:rPr>
          <w:rFonts w:ascii="Times New Roman" w:hAnsi="Times New Roman" w:cs="Times New Roman"/>
          <w:sz w:val="28"/>
          <w:szCs w:val="28"/>
        </w:rPr>
        <w:t>, органы прокуратуры.</w:t>
      </w:r>
      <w:proofErr w:type="gramEnd"/>
    </w:p>
    <w:p w:rsidR="00744985" w:rsidRPr="00C31D5C" w:rsidRDefault="00744985" w:rsidP="00744985">
      <w:pPr>
        <w:pStyle w:val="a6"/>
        <w:spacing w:after="120" w:line="240" w:lineRule="auto"/>
        <w:ind w:left="709"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7F248B" w:rsidRPr="00C31D5C" w:rsidRDefault="007F248B" w:rsidP="00B47B32">
      <w:pPr>
        <w:pStyle w:val="a6"/>
        <w:numPr>
          <w:ilvl w:val="0"/>
          <w:numId w:val="13"/>
        </w:num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Правотворческая инициатива реализуется:</w:t>
      </w:r>
    </w:p>
    <w:p w:rsidR="007F248B" w:rsidRPr="00C31D5C" w:rsidRDefault="007F248B" w:rsidP="007F248B">
      <w:pPr>
        <w:numPr>
          <w:ilvl w:val="0"/>
          <w:numId w:val="4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путем внесения в Совет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актов, принятие которых относится к компетенции Совета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>;</w:t>
      </w:r>
    </w:p>
    <w:p w:rsidR="007F248B" w:rsidRPr="00C31D5C" w:rsidRDefault="007F248B" w:rsidP="007F248B">
      <w:pPr>
        <w:numPr>
          <w:ilvl w:val="0"/>
          <w:numId w:val="4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 xml:space="preserve">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7F248B" w:rsidRPr="00C31D5C" w:rsidRDefault="007F248B" w:rsidP="00745BAE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D5C">
        <w:rPr>
          <w:rFonts w:ascii="Times New Roman" w:hAnsi="Times New Roman" w:cs="Times New Roman"/>
          <w:sz w:val="28"/>
          <w:szCs w:val="28"/>
        </w:rPr>
        <w:t xml:space="preserve">3) путем внесения в  Совет народных депутатов 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Pr="00C31D5C">
        <w:rPr>
          <w:rFonts w:ascii="Times New Roman" w:hAnsi="Times New Roman" w:cs="Times New Roman"/>
          <w:sz w:val="28"/>
          <w:szCs w:val="28"/>
        </w:rPr>
        <w:t xml:space="preserve">информации, рассматриваемой  Советом народных депутатов 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Pr="00C31D5C">
        <w:rPr>
          <w:rFonts w:ascii="Times New Roman" w:hAnsi="Times New Roman" w:cs="Times New Roman"/>
          <w:sz w:val="28"/>
          <w:szCs w:val="28"/>
        </w:rPr>
        <w:t>по исполнению решений Совета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  <w:proofErr w:type="gramEnd"/>
    </w:p>
    <w:p w:rsidR="00745BAE" w:rsidRPr="00C31D5C" w:rsidRDefault="00745BAE" w:rsidP="00745BAE">
      <w:pPr>
        <w:spacing w:after="120" w:line="240" w:lineRule="auto"/>
        <w:ind w:left="11" w:right="11" w:firstLine="697"/>
        <w:rPr>
          <w:rFonts w:ascii="Times New Roman" w:hAnsi="Times New Roman" w:cs="Times New Roman"/>
          <w:sz w:val="28"/>
          <w:szCs w:val="28"/>
        </w:rPr>
      </w:pPr>
    </w:p>
    <w:p w:rsidR="007F248B" w:rsidRPr="00C31D5C" w:rsidRDefault="00745BAE" w:rsidP="00745BAE">
      <w:pPr>
        <w:spacing w:after="120" w:line="240" w:lineRule="auto"/>
        <w:ind w:left="11" w:right="11"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Глава 2</w:t>
      </w:r>
      <w:r w:rsidR="007F248B" w:rsidRPr="00C31D5C">
        <w:rPr>
          <w:rFonts w:ascii="Times New Roman" w:hAnsi="Times New Roman" w:cs="Times New Roman"/>
          <w:sz w:val="28"/>
          <w:szCs w:val="28"/>
        </w:rPr>
        <w:t>. ПОРЯДОК ПОДГОТОВКИ И ВНЕСЕНИЯ ПРОЕКТОВ МУНИЦИПАЛЬНЫХ ПРАВОВЫХ АКТОВ</w:t>
      </w:r>
      <w:r w:rsidRPr="00C31D5C">
        <w:rPr>
          <w:rFonts w:ascii="Times New Roman" w:hAnsi="Times New Roman" w:cs="Times New Roman"/>
          <w:sz w:val="28"/>
          <w:szCs w:val="28"/>
        </w:rPr>
        <w:t xml:space="preserve"> </w:t>
      </w:r>
      <w:r w:rsidR="007F248B" w:rsidRPr="00C31D5C">
        <w:rPr>
          <w:rFonts w:ascii="Times New Roman" w:hAnsi="Times New Roman" w:cs="Times New Roman"/>
          <w:sz w:val="28"/>
          <w:szCs w:val="28"/>
        </w:rPr>
        <w:t>В СОВЕТ НАРОДНЫХ ДЕПУТАТОВ</w:t>
      </w:r>
    </w:p>
    <w:p w:rsidR="007F248B" w:rsidRPr="00C31D5C" w:rsidRDefault="007F248B" w:rsidP="00946B83">
      <w:pPr>
        <w:numPr>
          <w:ilvl w:val="0"/>
          <w:numId w:val="5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Подготовка проекта муниципального правового акта, вносимого в Совет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7F248B" w:rsidRPr="00C31D5C" w:rsidRDefault="007F248B" w:rsidP="00946B83">
      <w:pPr>
        <w:pStyle w:val="a6"/>
        <w:numPr>
          <w:ilvl w:val="0"/>
          <w:numId w:val="5"/>
        </w:numPr>
        <w:spacing w:after="120" w:line="240" w:lineRule="auto"/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D5C">
        <w:rPr>
          <w:rFonts w:ascii="Times New Roman" w:hAnsi="Times New Roman" w:cs="Times New Roman"/>
          <w:sz w:val="28"/>
          <w:szCs w:val="28"/>
        </w:rPr>
        <w:t>Для подготовки проекта правового акта решением Совета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области, муниципальным правовым актом г</w:t>
      </w:r>
      <w:r w:rsidRPr="00C31D5C">
        <w:rPr>
          <w:rFonts w:ascii="Times New Roman" w:hAnsi="Times New Roman" w:cs="Times New Roman"/>
          <w:sz w:val="28"/>
          <w:szCs w:val="28"/>
        </w:rPr>
        <w:t xml:space="preserve">лавы 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Pr="00C31D5C">
        <w:rPr>
          <w:rFonts w:ascii="Times New Roman" w:hAnsi="Times New Roman" w:cs="Times New Roman"/>
          <w:sz w:val="28"/>
          <w:szCs w:val="28"/>
        </w:rPr>
        <w:t>может быть создана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</w:t>
      </w:r>
      <w:r w:rsidRPr="00C31D5C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C31D5C">
        <w:rPr>
          <w:rFonts w:ascii="Times New Roman" w:hAnsi="Times New Roman" w:cs="Times New Roman"/>
          <w:sz w:val="28"/>
          <w:szCs w:val="28"/>
        </w:rPr>
        <w:lastRenderedPageBreak/>
        <w:t>группа из представителей нескольких постоянных и (или) временных комиссий  Совета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 </w:t>
      </w:r>
      <w:r w:rsidRPr="00C31D5C">
        <w:rPr>
          <w:rFonts w:ascii="Times New Roman" w:hAnsi="Times New Roman" w:cs="Times New Roman"/>
          <w:sz w:val="28"/>
          <w:szCs w:val="28"/>
        </w:rPr>
        <w:t xml:space="preserve"> с приглашением руководителей и (или) специалистов </w:t>
      </w:r>
      <w:r w:rsidR="0055092F" w:rsidRPr="00C31D5C">
        <w:rPr>
          <w:rFonts w:ascii="Times New Roman" w:hAnsi="Times New Roman" w:cs="Times New Roman"/>
          <w:sz w:val="28"/>
          <w:szCs w:val="28"/>
        </w:rPr>
        <w:t xml:space="preserve">администрации Каширского муниципального района Воронежской области, </w:t>
      </w:r>
      <w:r w:rsidRPr="00C31D5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363B4" w:rsidRPr="00C31D5C">
        <w:rPr>
          <w:rFonts w:ascii="Times New Roman" w:hAnsi="Times New Roman" w:cs="Times New Roman"/>
          <w:sz w:val="28"/>
          <w:szCs w:val="28"/>
        </w:rPr>
        <w:t xml:space="preserve"> Каширского</w:t>
      </w:r>
      <w:proofErr w:type="gramEnd"/>
      <w:r w:rsidR="00C363B4" w:rsidRPr="00C31D5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>, а также представителей заинтересованных органов, предприятий, учреждений и общественных организаций.</w:t>
      </w:r>
    </w:p>
    <w:p w:rsidR="007F248B" w:rsidRPr="00C31D5C" w:rsidRDefault="007F248B" w:rsidP="00946B83">
      <w:pPr>
        <w:numPr>
          <w:ilvl w:val="0"/>
          <w:numId w:val="5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Проект решения  Совета народных депутатов 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Pr="00C31D5C">
        <w:rPr>
          <w:rFonts w:ascii="Times New Roman" w:hAnsi="Times New Roman" w:cs="Times New Roman"/>
          <w:sz w:val="28"/>
          <w:szCs w:val="28"/>
        </w:rPr>
        <w:t>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7F248B" w:rsidRPr="00C31D5C" w:rsidRDefault="00AC3A92" w:rsidP="00946B83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4. 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может быть внесен в Совет народных депутатов 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="007F248B" w:rsidRPr="00C31D5C">
        <w:rPr>
          <w:rFonts w:ascii="Times New Roman" w:hAnsi="Times New Roman" w:cs="Times New Roman"/>
          <w:sz w:val="28"/>
          <w:szCs w:val="28"/>
        </w:rPr>
        <w:t>совместно двумя и более субъектами, имеющими право на внесение проекта.</w:t>
      </w:r>
    </w:p>
    <w:p w:rsidR="007F248B" w:rsidRPr="00C31D5C" w:rsidRDefault="00AC3A92" w:rsidP="00946B83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5</w:t>
      </w:r>
      <w:r w:rsidR="007F248B" w:rsidRPr="00C31D5C">
        <w:rPr>
          <w:rFonts w:ascii="Times New Roman" w:hAnsi="Times New Roman" w:cs="Times New Roman"/>
          <w:sz w:val="28"/>
          <w:szCs w:val="28"/>
        </w:rPr>
        <w:t>. Субъект правотворческой инициативы прилагает к проекту муниципального правового акта, вносимого в  Совет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="007F248B" w:rsidRPr="00C31D5C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7F248B" w:rsidRPr="00C31D5C" w:rsidRDefault="007F248B" w:rsidP="00946B83">
      <w:pPr>
        <w:numPr>
          <w:ilvl w:val="0"/>
          <w:numId w:val="6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с</w:t>
      </w:r>
      <w:r w:rsidR="00745BAE" w:rsidRPr="00C31D5C">
        <w:rPr>
          <w:rFonts w:ascii="Times New Roman" w:hAnsi="Times New Roman" w:cs="Times New Roman"/>
          <w:sz w:val="28"/>
          <w:szCs w:val="28"/>
        </w:rPr>
        <w:t>опроводительное письмо (на имя г</w:t>
      </w:r>
      <w:r w:rsidRPr="00C31D5C">
        <w:rPr>
          <w:rFonts w:ascii="Times New Roman" w:hAnsi="Times New Roman" w:cs="Times New Roman"/>
          <w:sz w:val="28"/>
          <w:szCs w:val="28"/>
        </w:rPr>
        <w:t>лавы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>) о внесении 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</w:t>
      </w:r>
      <w:r w:rsidRPr="00C31D5C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Pr="00C31D5C">
        <w:rPr>
          <w:rFonts w:ascii="Times New Roman" w:hAnsi="Times New Roman" w:cs="Times New Roman"/>
          <w:sz w:val="28"/>
          <w:szCs w:val="28"/>
        </w:rPr>
        <w:t>проекта муниципального правового акта;</w:t>
      </w:r>
    </w:p>
    <w:p w:rsidR="007F248B" w:rsidRPr="00C31D5C" w:rsidRDefault="007F248B" w:rsidP="00946B83">
      <w:pPr>
        <w:numPr>
          <w:ilvl w:val="0"/>
          <w:numId w:val="6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проект решения  Совета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>, содержащего в преамбуле правовое обоснование его принятия;</w:t>
      </w:r>
    </w:p>
    <w:p w:rsidR="007F248B" w:rsidRPr="00C31D5C" w:rsidRDefault="007F248B" w:rsidP="00946B83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3) пояснительную записку к проекту муниципального правового акта;</w:t>
      </w:r>
    </w:p>
    <w:p w:rsidR="007F248B" w:rsidRPr="00C31D5C" w:rsidRDefault="007F248B" w:rsidP="00946B83">
      <w:pPr>
        <w:numPr>
          <w:ilvl w:val="0"/>
          <w:numId w:val="7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7F248B" w:rsidRPr="00C31D5C" w:rsidRDefault="007F248B" w:rsidP="00946B83">
      <w:pPr>
        <w:numPr>
          <w:ilvl w:val="0"/>
          <w:numId w:val="7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приложения, имеющие отношение к проекту решения.</w:t>
      </w:r>
    </w:p>
    <w:p w:rsidR="007F248B" w:rsidRPr="00C31D5C" w:rsidRDefault="00AC3A92" w:rsidP="00946B83">
      <w:pPr>
        <w:spacing w:after="120" w:line="240" w:lineRule="auto"/>
        <w:ind w:left="9" w:right="11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         6. 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Информация, рассматриваемая  Советом народных депутатов 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="007F248B" w:rsidRPr="00C31D5C">
        <w:rPr>
          <w:rFonts w:ascii="Times New Roman" w:hAnsi="Times New Roman" w:cs="Times New Roman"/>
          <w:sz w:val="28"/>
          <w:szCs w:val="28"/>
        </w:rPr>
        <w:t>по исполнению решений Совета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gramStart"/>
      <w:r w:rsidR="007F248B" w:rsidRPr="00C31D5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7F248B" w:rsidRPr="00C31D5C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="007F248B" w:rsidRPr="00C31D5C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значения, предоставляется исполнителями с сопроводительным письмом.</w:t>
      </w:r>
    </w:p>
    <w:p w:rsidR="007F248B" w:rsidRPr="00C31D5C" w:rsidRDefault="00745BAE" w:rsidP="00946B83">
      <w:pPr>
        <w:pStyle w:val="a6"/>
        <w:numPr>
          <w:ilvl w:val="0"/>
          <w:numId w:val="14"/>
        </w:numPr>
        <w:spacing w:after="120" w:line="240" w:lineRule="auto"/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lastRenderedPageBreak/>
        <w:t>По поручению г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="00AC3A92" w:rsidRPr="00C31D5C">
        <w:rPr>
          <w:rFonts w:ascii="Times New Roman" w:hAnsi="Times New Roman" w:cs="Times New Roman"/>
          <w:sz w:val="28"/>
          <w:szCs w:val="28"/>
        </w:rPr>
        <w:t>аппаратом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 Совета народных депутатов разрабатывается проект решения  Совета народных депутатов с учетом реализации контрольных полномочий  Совета народных депутатов над деятельностью органов местного самоуправления</w:t>
      </w:r>
      <w:r w:rsidR="00C363B4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7F248B" w:rsidRPr="00C31D5C" w:rsidRDefault="007F248B" w:rsidP="00946B83">
      <w:pPr>
        <w:pStyle w:val="a6"/>
        <w:numPr>
          <w:ilvl w:val="0"/>
          <w:numId w:val="12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проект решения  Совета народных депутатов, содержащий в преамбуле правовое обоснование его принятия;</w:t>
      </w:r>
    </w:p>
    <w:p w:rsidR="007F248B" w:rsidRPr="00C31D5C" w:rsidRDefault="007F248B" w:rsidP="00946B83">
      <w:pPr>
        <w:pStyle w:val="a6"/>
        <w:numPr>
          <w:ilvl w:val="0"/>
          <w:numId w:val="12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приложения, имеющие отношение к проекту решения;</w:t>
      </w:r>
    </w:p>
    <w:p w:rsidR="007F248B" w:rsidRPr="00C31D5C" w:rsidRDefault="007F248B" w:rsidP="00946B83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3) пояснительная записка к проекту муниципального правового акта.</w:t>
      </w:r>
    </w:p>
    <w:p w:rsidR="007F248B" w:rsidRPr="00C31D5C" w:rsidRDefault="007F248B" w:rsidP="00946B83">
      <w:pPr>
        <w:pStyle w:val="a6"/>
        <w:numPr>
          <w:ilvl w:val="0"/>
          <w:numId w:val="14"/>
        </w:numPr>
        <w:spacing w:after="120" w:line="240" w:lineRule="auto"/>
        <w:ind w:left="-426" w:right="1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Проекты муниципальных правовых актов, направленные в Совет народных депутатов ли</w:t>
      </w:r>
      <w:r w:rsidR="00AC3A92" w:rsidRPr="00C31D5C">
        <w:rPr>
          <w:rFonts w:ascii="Times New Roman" w:hAnsi="Times New Roman" w:cs="Times New Roman"/>
          <w:sz w:val="28"/>
          <w:szCs w:val="28"/>
        </w:rPr>
        <w:t>бо подготовленные по поручению г</w:t>
      </w:r>
      <w:r w:rsidRPr="00C31D5C">
        <w:rPr>
          <w:rFonts w:ascii="Times New Roman" w:hAnsi="Times New Roman" w:cs="Times New Roman"/>
          <w:sz w:val="28"/>
          <w:szCs w:val="28"/>
        </w:rPr>
        <w:t>лавы</w:t>
      </w:r>
      <w:r w:rsidR="00AC3A92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>, подлежат предварительному рассмотрению постоянной комиссией Совета народных деп</w:t>
      </w:r>
      <w:r w:rsidR="00AC3A92" w:rsidRPr="00C31D5C">
        <w:rPr>
          <w:rFonts w:ascii="Times New Roman" w:hAnsi="Times New Roman" w:cs="Times New Roman"/>
          <w:sz w:val="28"/>
          <w:szCs w:val="28"/>
        </w:rPr>
        <w:t>утатов</w:t>
      </w:r>
      <w:r w:rsidRPr="00C31D5C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 комиссии.</w:t>
      </w:r>
    </w:p>
    <w:p w:rsidR="007F248B" w:rsidRPr="00C31D5C" w:rsidRDefault="007F248B" w:rsidP="00946B83">
      <w:pPr>
        <w:numPr>
          <w:ilvl w:val="0"/>
          <w:numId w:val="14"/>
        </w:numPr>
        <w:spacing w:after="120" w:line="240" w:lineRule="auto"/>
        <w:ind w:left="-426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  <w:r w:rsidR="00946B83" w:rsidRPr="00C31D5C">
        <w:rPr>
          <w:rFonts w:ascii="Times New Roman" w:hAnsi="Times New Roman" w:cs="Times New Roman"/>
          <w:sz w:val="28"/>
          <w:szCs w:val="28"/>
        </w:rPr>
        <w:t xml:space="preserve"> </w:t>
      </w:r>
      <w:r w:rsidRPr="00C31D5C">
        <w:rPr>
          <w:rFonts w:ascii="Times New Roman" w:hAnsi="Times New Roman" w:cs="Times New Roman"/>
          <w:sz w:val="28"/>
          <w:szCs w:val="28"/>
        </w:rP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7F248B" w:rsidRPr="00C31D5C" w:rsidRDefault="007F248B" w:rsidP="00946B83">
      <w:pPr>
        <w:numPr>
          <w:ilvl w:val="0"/>
          <w:numId w:val="14"/>
        </w:numPr>
        <w:spacing w:after="120" w:line="240" w:lineRule="auto"/>
        <w:ind w:left="-426" w:righ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акта, </w:t>
      </w:r>
      <w:r w:rsidR="00443711">
        <w:rPr>
          <w:rFonts w:ascii="Times New Roman" w:hAnsi="Times New Roman" w:cs="Times New Roman"/>
          <w:sz w:val="28"/>
          <w:szCs w:val="28"/>
        </w:rPr>
        <w:t>приложенные</w:t>
      </w:r>
      <w:r w:rsidRPr="00C31D5C">
        <w:rPr>
          <w:rFonts w:ascii="Times New Roman" w:hAnsi="Times New Roman" w:cs="Times New Roman"/>
          <w:sz w:val="28"/>
          <w:szCs w:val="28"/>
        </w:rPr>
        <w:t xml:space="preserve"> к нему документы, а также информация по исполнению решений  Совета народных депутатов должны быть представлены в Совет народных депутатов на бумажном и электронном носителе не </w:t>
      </w:r>
      <w:proofErr w:type="gramStart"/>
      <w:r w:rsidRPr="00C31D5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31D5C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AF16B8">
        <w:rPr>
          <w:rFonts w:ascii="Times New Roman" w:hAnsi="Times New Roman" w:cs="Times New Roman"/>
          <w:sz w:val="28"/>
          <w:szCs w:val="28"/>
        </w:rPr>
        <w:t xml:space="preserve">пятнадцать </w:t>
      </w:r>
      <w:bookmarkStart w:id="0" w:name="_GoBack"/>
      <w:bookmarkEnd w:id="0"/>
      <w:r w:rsidR="005B0D2C">
        <w:rPr>
          <w:rFonts w:ascii="Times New Roman" w:hAnsi="Times New Roman" w:cs="Times New Roman"/>
          <w:sz w:val="28"/>
          <w:szCs w:val="28"/>
        </w:rPr>
        <w:t xml:space="preserve"> </w:t>
      </w:r>
      <w:r w:rsidRPr="00C31D5C">
        <w:rPr>
          <w:rFonts w:ascii="Times New Roman" w:hAnsi="Times New Roman" w:cs="Times New Roman"/>
          <w:sz w:val="28"/>
          <w:szCs w:val="28"/>
        </w:rPr>
        <w:t>дней до дня заседания  Совета народных депутатов.</w:t>
      </w:r>
    </w:p>
    <w:p w:rsidR="007F248B" w:rsidRPr="00C31D5C" w:rsidRDefault="007F248B" w:rsidP="00946B83">
      <w:pPr>
        <w:pStyle w:val="a6"/>
        <w:numPr>
          <w:ilvl w:val="0"/>
          <w:numId w:val="14"/>
        </w:numPr>
        <w:spacing w:after="120" w:line="240" w:lineRule="auto"/>
        <w:ind w:left="-426" w:right="1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В исключительных случаях в соответствии с Регламентом Совета народных депутатов или решением  Совета народных депутатов к рассмотрению могут быть приняты проекты муниципальных правовых актов и правотворческие предложения, внесенные в  Совет народных депутатов позднее указанного срока.</w:t>
      </w:r>
    </w:p>
    <w:p w:rsidR="007F248B" w:rsidRPr="00C31D5C" w:rsidRDefault="007F248B" w:rsidP="00946B83">
      <w:pPr>
        <w:numPr>
          <w:ilvl w:val="0"/>
          <w:numId w:val="14"/>
        </w:numPr>
        <w:spacing w:after="120" w:line="240" w:lineRule="auto"/>
        <w:ind w:left="-426" w:right="1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7F248B" w:rsidRPr="00C31D5C" w:rsidRDefault="007F248B" w:rsidP="00946B83">
      <w:pPr>
        <w:numPr>
          <w:ilvl w:val="0"/>
          <w:numId w:val="14"/>
        </w:numPr>
        <w:spacing w:after="120" w:line="240" w:lineRule="auto"/>
        <w:ind w:left="-426" w:right="1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Субъект правотворческой инициативы, внесший проект ненормативного правового акта в  Совет народных депутатов в порядке правотворческой инициативы, вправе отозвать проект ненормативного правового акта.</w:t>
      </w:r>
    </w:p>
    <w:p w:rsidR="007F248B" w:rsidRPr="00C31D5C" w:rsidRDefault="007F248B" w:rsidP="00946B83">
      <w:pPr>
        <w:spacing w:after="120" w:line="240" w:lineRule="auto"/>
        <w:ind w:left="-426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Проект правового акта, внесенный в  Совет народных депутатов в порядке правотворческой инициативы совместно двумя и более субъектами </w:t>
      </w:r>
      <w:r w:rsidRPr="00C31D5C">
        <w:rPr>
          <w:rFonts w:ascii="Times New Roman" w:hAnsi="Times New Roman" w:cs="Times New Roman"/>
          <w:sz w:val="28"/>
          <w:szCs w:val="28"/>
        </w:rPr>
        <w:lastRenderedPageBreak/>
        <w:t>правотворческой инициативы, может быть отозван исключительно всеми этими субъектами правотворческой инициативы.</w:t>
      </w:r>
    </w:p>
    <w:p w:rsidR="007F248B" w:rsidRPr="00C31D5C" w:rsidRDefault="007F248B" w:rsidP="00946B83">
      <w:pPr>
        <w:numPr>
          <w:ilvl w:val="0"/>
          <w:numId w:val="14"/>
        </w:numPr>
        <w:spacing w:after="120" w:line="240" w:lineRule="auto"/>
        <w:ind w:left="-142" w:right="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Поступивший проект муниципального правового акта регистрируется в Совете народных депутатов в день его поступления. Отказ в регистрации не допускается.</w:t>
      </w:r>
    </w:p>
    <w:p w:rsidR="007F248B" w:rsidRPr="00C31D5C" w:rsidRDefault="00946B83" w:rsidP="00946B83">
      <w:pPr>
        <w:numPr>
          <w:ilvl w:val="0"/>
          <w:numId w:val="14"/>
        </w:numPr>
        <w:spacing w:after="120" w:line="240" w:lineRule="auto"/>
        <w:ind w:left="-142" w:right="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После регистрации проекта глава Каширского муниципального района Воронежской области </w:t>
      </w:r>
      <w:r w:rsidR="007F248B" w:rsidRPr="00C31D5C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7F248B" w:rsidRPr="00C31D5C" w:rsidRDefault="007F248B" w:rsidP="00946B83">
      <w:pPr>
        <w:numPr>
          <w:ilvl w:val="0"/>
          <w:numId w:val="10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решение о принятии проекта правового акта к рассмотрению на заседании Совета народных депутатов;</w:t>
      </w:r>
    </w:p>
    <w:p w:rsidR="007F248B" w:rsidRPr="00C31D5C" w:rsidRDefault="007F248B" w:rsidP="00946B83">
      <w:pPr>
        <w:numPr>
          <w:ilvl w:val="0"/>
          <w:numId w:val="10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мотивированное решение об отказе в принятии проекта ненормативног</w:t>
      </w:r>
      <w:r w:rsidR="00946B83" w:rsidRPr="00C31D5C">
        <w:rPr>
          <w:rFonts w:ascii="Times New Roman" w:hAnsi="Times New Roman" w:cs="Times New Roman"/>
          <w:sz w:val="28"/>
          <w:szCs w:val="28"/>
        </w:rPr>
        <w:t>о правового акта к рассмотрению</w:t>
      </w:r>
      <w:r w:rsidRPr="00C31D5C">
        <w:rPr>
          <w:rFonts w:ascii="Times New Roman" w:hAnsi="Times New Roman" w:cs="Times New Roman"/>
          <w:sz w:val="28"/>
          <w:szCs w:val="28"/>
        </w:rPr>
        <w:t xml:space="preserve"> Советом народных депутатов с указанием причин отказа.</w:t>
      </w:r>
    </w:p>
    <w:p w:rsidR="007F248B" w:rsidRPr="00C31D5C" w:rsidRDefault="007F248B" w:rsidP="00946B83">
      <w:pPr>
        <w:pStyle w:val="a6"/>
        <w:numPr>
          <w:ilvl w:val="0"/>
          <w:numId w:val="14"/>
        </w:numPr>
        <w:spacing w:after="120" w:line="240" w:lineRule="auto"/>
        <w:ind w:left="-284" w:right="1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Субъект права правотворческой инициативы вправе вновь внести проект муниципального правов</w:t>
      </w:r>
      <w:r w:rsidR="00946B83" w:rsidRPr="00C31D5C">
        <w:rPr>
          <w:rFonts w:ascii="Times New Roman" w:hAnsi="Times New Roman" w:cs="Times New Roman"/>
          <w:sz w:val="28"/>
          <w:szCs w:val="28"/>
        </w:rPr>
        <w:t>ого акта, в отношении которого главой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к рассмотрению, после устранения оснований отказа в принятии его к рассмотрению.</w:t>
      </w:r>
    </w:p>
    <w:p w:rsidR="007F248B" w:rsidRPr="00C31D5C" w:rsidRDefault="007F248B" w:rsidP="00946B83">
      <w:pPr>
        <w:numPr>
          <w:ilvl w:val="0"/>
          <w:numId w:val="14"/>
        </w:numPr>
        <w:spacing w:after="120" w:line="240" w:lineRule="auto"/>
        <w:ind w:left="-284" w:right="11" w:firstLine="2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D5C">
        <w:rPr>
          <w:rFonts w:ascii="Times New Roman" w:hAnsi="Times New Roman" w:cs="Times New Roman"/>
          <w:sz w:val="28"/>
          <w:szCs w:val="28"/>
        </w:rP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946B83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="00C363B4" w:rsidRPr="00C31D5C">
        <w:rPr>
          <w:rFonts w:ascii="Times New Roman" w:hAnsi="Times New Roman" w:cs="Times New Roman"/>
          <w:sz w:val="28"/>
          <w:szCs w:val="28"/>
        </w:rPr>
        <w:t>,</w:t>
      </w:r>
      <w:r w:rsidR="00946B83" w:rsidRPr="00C31D5C">
        <w:rPr>
          <w:rFonts w:ascii="Times New Roman" w:hAnsi="Times New Roman" w:cs="Times New Roman"/>
          <w:sz w:val="28"/>
          <w:szCs w:val="28"/>
        </w:rPr>
        <w:t xml:space="preserve"> </w:t>
      </w:r>
      <w:r w:rsidRPr="00C31D5C">
        <w:rPr>
          <w:rFonts w:ascii="Times New Roman" w:hAnsi="Times New Roman" w:cs="Times New Roman"/>
          <w:sz w:val="28"/>
          <w:szCs w:val="28"/>
        </w:rP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района, для изучения и выражения мнения по нему до рассмотрения проекта на заседании</w:t>
      </w:r>
      <w:r w:rsidRPr="00C31D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1D5C">
        <w:rPr>
          <w:rFonts w:ascii="Times New Roman" w:hAnsi="Times New Roman" w:cs="Times New Roman"/>
          <w:sz w:val="28"/>
          <w:szCs w:val="28"/>
        </w:rPr>
        <w:t>Совета народных депутатов.</w:t>
      </w:r>
      <w:proofErr w:type="gramEnd"/>
    </w:p>
    <w:p w:rsidR="007F248B" w:rsidRPr="00C31D5C" w:rsidRDefault="007F248B" w:rsidP="00946B83">
      <w:pPr>
        <w:pStyle w:val="a6"/>
        <w:numPr>
          <w:ilvl w:val="0"/>
          <w:numId w:val="14"/>
        </w:numPr>
        <w:spacing w:after="120" w:line="240" w:lineRule="auto"/>
        <w:ind w:left="-284" w:right="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Мотивированные мнения по проекту подлежат представлению в Совет народных депутатов в письменной форме и приобщаются к материалам проекта при рассмотрении на соответствующем заседании.</w:t>
      </w: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ACA" w:rsidRPr="00C31D5C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1A5ACA" w:rsidRPr="00C31D5C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ACA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                    И.П. Пономарев</w:t>
      </w:r>
    </w:p>
    <w:p w:rsidR="000C4A52" w:rsidRPr="00C31D5C" w:rsidRDefault="000C4A52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ACA" w:rsidRPr="00C31D5C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A5ACA" w:rsidRPr="00C31D5C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B4" w:rsidRPr="00C31D5C" w:rsidRDefault="002747B4" w:rsidP="002747B4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        Председатель</w:t>
      </w:r>
      <w:r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комиссии</w:t>
      </w:r>
    </w:p>
    <w:p w:rsidR="002747B4" w:rsidRPr="00C31D5C" w:rsidRDefault="002747B4" w:rsidP="002747B4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по законодательству, местному </w:t>
      </w:r>
    </w:p>
    <w:p w:rsidR="002747B4" w:rsidRPr="00C31D5C" w:rsidRDefault="002747B4" w:rsidP="002747B4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самоуправлению, охране прав </w:t>
      </w:r>
    </w:p>
    <w:p w:rsidR="002747B4" w:rsidRPr="00C31D5C" w:rsidRDefault="002747B4" w:rsidP="002747B4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граждан и этике Совета </w:t>
      </w:r>
    </w:p>
    <w:p w:rsidR="002747B4" w:rsidRPr="00C31D5C" w:rsidRDefault="002747B4" w:rsidP="002747B4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народных депутатов Каширского</w:t>
      </w:r>
    </w:p>
    <w:p w:rsidR="002747B4" w:rsidRPr="00C31D5C" w:rsidRDefault="002747B4" w:rsidP="002747B4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муниципального района Воронежской области               П.В. Дубровин</w:t>
      </w:r>
    </w:p>
    <w:p w:rsidR="002747B4" w:rsidRPr="00C31D5C" w:rsidRDefault="002747B4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B83" w:rsidRPr="00C31D5C" w:rsidRDefault="00466AA8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  </w:t>
      </w:r>
      <w:r w:rsidR="00946B83" w:rsidRPr="00C31D5C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A5ACA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  - р</w:t>
      </w:r>
      <w:r w:rsidR="001A5ACA" w:rsidRPr="00C31D5C">
        <w:rPr>
          <w:rFonts w:ascii="Times New Roman" w:hAnsi="Times New Roman" w:cs="Times New Roman"/>
          <w:sz w:val="28"/>
          <w:szCs w:val="28"/>
        </w:rPr>
        <w:t xml:space="preserve">уководитель аппарата                                             </w:t>
      </w:r>
      <w:r w:rsidRPr="00C31D5C">
        <w:rPr>
          <w:rFonts w:ascii="Times New Roman" w:hAnsi="Times New Roman" w:cs="Times New Roman"/>
          <w:sz w:val="28"/>
          <w:szCs w:val="28"/>
        </w:rPr>
        <w:t xml:space="preserve">            О.И. Усова</w:t>
      </w:r>
    </w:p>
    <w:p w:rsidR="002747B4" w:rsidRPr="00C31D5C" w:rsidRDefault="002747B4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ACA" w:rsidRPr="00C31D5C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94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 Начальник правового отдела                                         И.В </w:t>
      </w:r>
      <w:proofErr w:type="spellStart"/>
      <w:r w:rsidRPr="00C31D5C">
        <w:rPr>
          <w:rFonts w:ascii="Times New Roman" w:hAnsi="Times New Roman" w:cs="Times New Roman"/>
          <w:sz w:val="28"/>
          <w:szCs w:val="28"/>
        </w:rPr>
        <w:t>Сухомлинова</w:t>
      </w:r>
      <w:proofErr w:type="spellEnd"/>
    </w:p>
    <w:p w:rsidR="001A5ACA" w:rsidRPr="00C31D5C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ACA" w:rsidRPr="00C31D5C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ACA" w:rsidRPr="00C31D5C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ACA" w:rsidRPr="00C31D5C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7A6" w:rsidRPr="00C31D5C" w:rsidRDefault="00A027A6" w:rsidP="00A027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220" w:rsidRPr="00C31D5C" w:rsidRDefault="008C5220" w:rsidP="00A027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20" w:rsidRPr="00C31D5C" w:rsidRDefault="008C5220" w:rsidP="00A027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20" w:rsidRPr="00C31D5C" w:rsidRDefault="008C5220" w:rsidP="00A027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20" w:rsidRPr="00C31D5C" w:rsidRDefault="008C5220" w:rsidP="00A027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5220" w:rsidRPr="00C3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C37690"/>
    <w:multiLevelType w:val="hybridMultilevel"/>
    <w:tmpl w:val="35EE39F8"/>
    <w:lvl w:ilvl="0" w:tplc="6664A2B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E149EF"/>
    <w:multiLevelType w:val="hybridMultilevel"/>
    <w:tmpl w:val="F80A39AC"/>
    <w:lvl w:ilvl="0" w:tplc="E0E2E3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B31DD7"/>
    <w:multiLevelType w:val="multilevel"/>
    <w:tmpl w:val="CC6242C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82512E"/>
    <w:multiLevelType w:val="multilevel"/>
    <w:tmpl w:val="EB105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E1"/>
    <w:rsid w:val="00046E0B"/>
    <w:rsid w:val="00056BCC"/>
    <w:rsid w:val="000C1922"/>
    <w:rsid w:val="000C4A52"/>
    <w:rsid w:val="001533F3"/>
    <w:rsid w:val="00194A74"/>
    <w:rsid w:val="00196048"/>
    <w:rsid w:val="001A5ACA"/>
    <w:rsid w:val="001A627A"/>
    <w:rsid w:val="001B0A6F"/>
    <w:rsid w:val="001C446F"/>
    <w:rsid w:val="001C6FDE"/>
    <w:rsid w:val="001D31DF"/>
    <w:rsid w:val="001D7451"/>
    <w:rsid w:val="001F5333"/>
    <w:rsid w:val="002339AD"/>
    <w:rsid w:val="002747B4"/>
    <w:rsid w:val="00276FCB"/>
    <w:rsid w:val="00283C95"/>
    <w:rsid w:val="002852FA"/>
    <w:rsid w:val="002B37C7"/>
    <w:rsid w:val="002F3025"/>
    <w:rsid w:val="003106CF"/>
    <w:rsid w:val="00334255"/>
    <w:rsid w:val="00355643"/>
    <w:rsid w:val="00363B0D"/>
    <w:rsid w:val="00390AF8"/>
    <w:rsid w:val="003B4C93"/>
    <w:rsid w:val="003C3A05"/>
    <w:rsid w:val="00415EC3"/>
    <w:rsid w:val="00443711"/>
    <w:rsid w:val="00466AA8"/>
    <w:rsid w:val="004A0CC1"/>
    <w:rsid w:val="004A608C"/>
    <w:rsid w:val="004D7FE1"/>
    <w:rsid w:val="004E0757"/>
    <w:rsid w:val="0055092F"/>
    <w:rsid w:val="005A5F49"/>
    <w:rsid w:val="005B0D2C"/>
    <w:rsid w:val="005C4C8C"/>
    <w:rsid w:val="005D5135"/>
    <w:rsid w:val="00666535"/>
    <w:rsid w:val="006A5602"/>
    <w:rsid w:val="006B1D38"/>
    <w:rsid w:val="006B367C"/>
    <w:rsid w:val="006D1DCB"/>
    <w:rsid w:val="006D5E7D"/>
    <w:rsid w:val="006E3D99"/>
    <w:rsid w:val="007262FD"/>
    <w:rsid w:val="00744985"/>
    <w:rsid w:val="00745BAE"/>
    <w:rsid w:val="007536F8"/>
    <w:rsid w:val="00762E63"/>
    <w:rsid w:val="00770CB7"/>
    <w:rsid w:val="00772F8A"/>
    <w:rsid w:val="007C40AF"/>
    <w:rsid w:val="007F248B"/>
    <w:rsid w:val="00821797"/>
    <w:rsid w:val="00834011"/>
    <w:rsid w:val="00840A7C"/>
    <w:rsid w:val="00854561"/>
    <w:rsid w:val="00874D27"/>
    <w:rsid w:val="008C5220"/>
    <w:rsid w:val="008D1193"/>
    <w:rsid w:val="008D2A27"/>
    <w:rsid w:val="009205E9"/>
    <w:rsid w:val="00946B83"/>
    <w:rsid w:val="00982743"/>
    <w:rsid w:val="009A5D63"/>
    <w:rsid w:val="009E0231"/>
    <w:rsid w:val="00A027A6"/>
    <w:rsid w:val="00A32293"/>
    <w:rsid w:val="00A44665"/>
    <w:rsid w:val="00A52398"/>
    <w:rsid w:val="00AC0614"/>
    <w:rsid w:val="00AC3A92"/>
    <w:rsid w:val="00AF16B8"/>
    <w:rsid w:val="00AF613F"/>
    <w:rsid w:val="00B1316B"/>
    <w:rsid w:val="00B47B32"/>
    <w:rsid w:val="00B9271A"/>
    <w:rsid w:val="00BA24C5"/>
    <w:rsid w:val="00BC7AD1"/>
    <w:rsid w:val="00C07286"/>
    <w:rsid w:val="00C31D5C"/>
    <w:rsid w:val="00C363B4"/>
    <w:rsid w:val="00C70AEE"/>
    <w:rsid w:val="00CC7324"/>
    <w:rsid w:val="00CD5961"/>
    <w:rsid w:val="00CF2796"/>
    <w:rsid w:val="00CF52FD"/>
    <w:rsid w:val="00D544CC"/>
    <w:rsid w:val="00D6554F"/>
    <w:rsid w:val="00DE4219"/>
    <w:rsid w:val="00DF595E"/>
    <w:rsid w:val="00EB3497"/>
    <w:rsid w:val="00EE680F"/>
    <w:rsid w:val="00F06E13"/>
    <w:rsid w:val="00F522EE"/>
    <w:rsid w:val="00FE621A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E1"/>
    <w:pPr>
      <w:spacing w:after="0" w:line="240" w:lineRule="auto"/>
    </w:pPr>
  </w:style>
  <w:style w:type="paragraph" w:customStyle="1" w:styleId="ConsPlusTitle">
    <w:name w:val="ConsPlusTitle"/>
    <w:uiPriority w:val="99"/>
    <w:rsid w:val="006B3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67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74D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4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55643"/>
    <w:pPr>
      <w:ind w:left="720"/>
      <w:contextualSpacing/>
    </w:pPr>
  </w:style>
  <w:style w:type="paragraph" w:styleId="a7">
    <w:name w:val="Plain Text"/>
    <w:basedOn w:val="a"/>
    <w:link w:val="a8"/>
    <w:semiHidden/>
    <w:unhideWhenUsed/>
    <w:rsid w:val="00A027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A027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">
    <w:name w:val="Обычнbй"/>
    <w:rsid w:val="00C70A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E1"/>
    <w:pPr>
      <w:spacing w:after="0" w:line="240" w:lineRule="auto"/>
    </w:pPr>
  </w:style>
  <w:style w:type="paragraph" w:customStyle="1" w:styleId="ConsPlusTitle">
    <w:name w:val="ConsPlusTitle"/>
    <w:uiPriority w:val="99"/>
    <w:rsid w:val="006B3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67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74D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4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55643"/>
    <w:pPr>
      <w:ind w:left="720"/>
      <w:contextualSpacing/>
    </w:pPr>
  </w:style>
  <w:style w:type="paragraph" w:styleId="a7">
    <w:name w:val="Plain Text"/>
    <w:basedOn w:val="a"/>
    <w:link w:val="a8"/>
    <w:semiHidden/>
    <w:unhideWhenUsed/>
    <w:rsid w:val="00A027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A027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">
    <w:name w:val="Обычнbй"/>
    <w:rsid w:val="00C70A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8482-6A75-403B-B1AA-B4044CFB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Ирина Викторовна</dc:creator>
  <cp:lastModifiedBy>СУХОМЛИНОВА Ирина Викторовна</cp:lastModifiedBy>
  <cp:revision>7</cp:revision>
  <cp:lastPrinted>2022-04-19T07:08:00Z</cp:lastPrinted>
  <dcterms:created xsi:type="dcterms:W3CDTF">2022-04-18T09:49:00Z</dcterms:created>
  <dcterms:modified xsi:type="dcterms:W3CDTF">2022-04-26T09:23:00Z</dcterms:modified>
</cp:coreProperties>
</file>