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A9" w:rsidRPr="00CE1B0B" w:rsidRDefault="000448A9" w:rsidP="002D0052">
      <w:pPr>
        <w:pStyle w:val="a3"/>
        <w:rPr>
          <w:rFonts w:ascii="Times New Roman" w:hAnsi="Times New Roman"/>
          <w:b/>
          <w:sz w:val="32"/>
          <w:szCs w:val="32"/>
        </w:rPr>
      </w:pPr>
    </w:p>
    <w:p w:rsidR="008779F5" w:rsidRPr="00A44E97" w:rsidRDefault="008779F5" w:rsidP="00BE25F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44E97">
        <w:rPr>
          <w:rFonts w:ascii="Times New Roman" w:hAnsi="Times New Roman"/>
          <w:b/>
          <w:sz w:val="26"/>
          <w:szCs w:val="26"/>
        </w:rPr>
        <w:t xml:space="preserve">Уважаемые депутаты и приглашенные! </w:t>
      </w:r>
    </w:p>
    <w:p w:rsidR="00BE25F6" w:rsidRPr="00A44E97" w:rsidRDefault="00BE25F6" w:rsidP="00BE25F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A5957" w:rsidRPr="00A44E97" w:rsidRDefault="001A5957" w:rsidP="001B7D89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Сегодня я представляю отчет о результатах </w:t>
      </w:r>
      <w:r w:rsidR="006821E5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своей 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деятельности </w:t>
      </w:r>
      <w:r w:rsidR="006821E5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и деятельности 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>администрации Каширского муниципального района за 202</w:t>
      </w:r>
      <w:r w:rsidR="0079639A" w:rsidRPr="00A44E97">
        <w:rPr>
          <w:rFonts w:ascii="Times New Roman" w:hAnsi="Times New Roman"/>
          <w:iCs/>
          <w:sz w:val="26"/>
          <w:szCs w:val="26"/>
          <w:lang w:eastAsia="ru-RU"/>
        </w:rPr>
        <w:t>3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год. </w:t>
      </w:r>
      <w:r w:rsidR="001B7D89" w:rsidRPr="00A44E97">
        <w:rPr>
          <w:rFonts w:ascii="Times New Roman" w:hAnsi="Times New Roman"/>
          <w:iCs/>
          <w:sz w:val="26"/>
          <w:szCs w:val="26"/>
          <w:lang w:eastAsia="ru-RU"/>
        </w:rPr>
        <w:t>Каждый новый год вносит свои</w:t>
      </w:r>
      <w:r w:rsidR="006821E5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особенности в постановку задач</w:t>
      </w:r>
      <w:r w:rsidR="001B7D89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6821E5" w:rsidRPr="00A44E97">
        <w:rPr>
          <w:rFonts w:ascii="Times New Roman" w:hAnsi="Times New Roman"/>
          <w:iCs/>
          <w:sz w:val="26"/>
          <w:szCs w:val="26"/>
          <w:lang w:eastAsia="ru-RU"/>
        </w:rPr>
        <w:t>и</w:t>
      </w:r>
      <w:r w:rsidR="001B7D89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приоритетов</w:t>
      </w:r>
      <w:r w:rsidR="006821E5" w:rsidRPr="00A44E97">
        <w:rPr>
          <w:rFonts w:ascii="Times New Roman" w:hAnsi="Times New Roman"/>
          <w:iCs/>
          <w:sz w:val="26"/>
          <w:szCs w:val="26"/>
          <w:lang w:eastAsia="ru-RU"/>
        </w:rPr>
        <w:t>.</w:t>
      </w:r>
      <w:r w:rsidR="001B7D89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Специальная военная операция, начавшаяся в феврале 2022 года, внесла свои ко</w:t>
      </w:r>
      <w:r w:rsidR="00742756" w:rsidRPr="00A44E97">
        <w:rPr>
          <w:rFonts w:ascii="Times New Roman" w:hAnsi="Times New Roman"/>
          <w:iCs/>
          <w:sz w:val="26"/>
          <w:szCs w:val="26"/>
          <w:lang w:eastAsia="ru-RU"/>
        </w:rPr>
        <w:t>ррективы в работу администрации</w:t>
      </w:r>
      <w:r w:rsidR="001B7D89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района, </w:t>
      </w:r>
      <w:r w:rsidR="00742756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сельских поселений и </w:t>
      </w:r>
      <w:r w:rsidR="001B7D89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в жизнь населения. Особое внимание было обращено на патриотическое воспитание детей и молодежи и поддержку Российской Армии, деятельности Президента Российской Федерации Путина Владимира Владимировича и Правительства страны. </w:t>
      </w:r>
    </w:p>
    <w:p w:rsidR="001A5957" w:rsidRPr="00A44E97" w:rsidRDefault="001A5957" w:rsidP="00265530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>На</w:t>
      </w:r>
      <w:r w:rsidR="001B7D89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сегодня в зоне СВО находится 247 наших земляков, мобилизованных и контрактников. </w:t>
      </w:r>
      <w:r w:rsidR="002542B4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К сожалению, не обошлось без потерь, </w:t>
      </w:r>
      <w:r w:rsidR="00BF1279" w:rsidRPr="00A44E97">
        <w:rPr>
          <w:rFonts w:ascii="Times New Roman" w:hAnsi="Times New Roman"/>
          <w:iCs/>
          <w:sz w:val="26"/>
          <w:szCs w:val="26"/>
          <w:lang w:eastAsia="ru-RU"/>
        </w:rPr>
        <w:t>20</w:t>
      </w:r>
      <w:r w:rsidR="002542B4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ребят мы похоронили. Давайте почтим их память минутой молчания.</w:t>
      </w:r>
    </w:p>
    <w:p w:rsidR="00BF1279" w:rsidRPr="00A44E97" w:rsidRDefault="00BF1279" w:rsidP="0002515D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>Сельхозтоваропроизводителями, депутатами всех уровней, жителями района систематически обеспечивается сбор средств на обмундирование, снаряжение, продукты питания и медицинские препараты для солдат и офицеров. Жители передают теплые вещи, продукты и лекарства, ветераны вяжут носки, делают окопные свечи, школьники отправляют посылки и письма.</w:t>
      </w:r>
    </w:p>
    <w:p w:rsidR="0002515D" w:rsidRPr="00A44E97" w:rsidRDefault="0002515D" w:rsidP="0002515D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>Сельхозтоваропроизводителями</w:t>
      </w:r>
      <w:r w:rsidR="00C474D7" w:rsidRPr="00A44E97">
        <w:rPr>
          <w:rFonts w:ascii="Times New Roman" w:hAnsi="Times New Roman"/>
          <w:iCs/>
          <w:sz w:val="26"/>
          <w:szCs w:val="26"/>
          <w:lang w:eastAsia="ru-RU"/>
        </w:rPr>
        <w:t>, жителями района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в 2023 год</w:t>
      </w:r>
      <w:r w:rsidR="00742756" w:rsidRPr="00A44E97">
        <w:rPr>
          <w:rFonts w:ascii="Times New Roman" w:hAnsi="Times New Roman"/>
          <w:iCs/>
          <w:sz w:val="26"/>
          <w:szCs w:val="26"/>
          <w:lang w:eastAsia="ru-RU"/>
        </w:rPr>
        <w:t>у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была оказана материальная помощь </w:t>
      </w:r>
      <w:r w:rsidR="00742756" w:rsidRPr="00A44E97">
        <w:rPr>
          <w:rFonts w:ascii="Times New Roman" w:hAnsi="Times New Roman"/>
          <w:iCs/>
          <w:sz w:val="26"/>
          <w:szCs w:val="26"/>
          <w:lang w:eastAsia="ru-RU"/>
        </w:rPr>
        <w:t>на сумму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742756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более </w:t>
      </w:r>
      <w:r w:rsidR="00C474D7" w:rsidRPr="00A44E97">
        <w:rPr>
          <w:rFonts w:ascii="Times New Roman" w:hAnsi="Times New Roman"/>
          <w:iCs/>
          <w:sz w:val="26"/>
          <w:szCs w:val="26"/>
          <w:lang w:eastAsia="ru-RU"/>
        </w:rPr>
        <w:t>5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млн. рублей:</w:t>
      </w:r>
    </w:p>
    <w:p w:rsidR="0002515D" w:rsidRPr="00A44E97" w:rsidRDefault="00C474D7" w:rsidP="0002515D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>воинским частям было п</w:t>
      </w:r>
      <w:r w:rsidR="0002515D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ередано: 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>12</w:t>
      </w:r>
      <w:r w:rsidR="0002515D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>т</w:t>
      </w:r>
      <w:r w:rsidR="0002515D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пищевой продукции, 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более </w:t>
      </w:r>
      <w:r w:rsidR="0002515D" w:rsidRPr="00A44E97">
        <w:rPr>
          <w:rFonts w:ascii="Times New Roman" w:hAnsi="Times New Roman"/>
          <w:iCs/>
          <w:sz w:val="26"/>
          <w:szCs w:val="26"/>
          <w:lang w:eastAsia="ru-RU"/>
        </w:rPr>
        <w:t>5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тыс.</w:t>
      </w:r>
      <w:r w:rsidR="0002515D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комплектов одежды, 12 ед. снаряжений, 38 ед. технических средств, 72 ед. лекарственных препаратов, 239 ед. средств личной гигиены;</w:t>
      </w:r>
    </w:p>
    <w:p w:rsidR="00C474D7" w:rsidRPr="00A44E97" w:rsidRDefault="0002515D" w:rsidP="0002515D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>гражданам, призванным по мобилизации</w:t>
      </w:r>
      <w:r w:rsidR="00C474D7" w:rsidRPr="00A44E97">
        <w:rPr>
          <w:rFonts w:ascii="Times New Roman" w:hAnsi="Times New Roman"/>
          <w:iCs/>
          <w:sz w:val="26"/>
          <w:szCs w:val="26"/>
          <w:lang w:eastAsia="ru-RU"/>
        </w:rPr>
        <w:t>, передано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>: 78 ед. спальных принадлежностей, 189 комплектов одежды, 291 ед. снаряжений, 476 ед. лекарственных препаратов, 210 ед. средств личной гигиены.</w:t>
      </w:r>
      <w:r w:rsidR="00C474D7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8F64E9" w:rsidRPr="00A44E97" w:rsidRDefault="008F64E9" w:rsidP="00C247A7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Детям военнослужащих предоставляется внеочередное право на зачисление в 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>детские сады, освобождение от  родительской платы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>за садик (35 детей),</w:t>
      </w:r>
      <w:r w:rsidR="00C247A7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в школах 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>предоставл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>яется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бесплатно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двухразово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горяче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>е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питани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>е (завтрак, обед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) 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для детей 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>1-11 класс</w:t>
      </w:r>
      <w:r w:rsidR="00A56AA1" w:rsidRPr="00A44E97">
        <w:rPr>
          <w:rFonts w:ascii="Times New Roman" w:hAnsi="Times New Roman"/>
          <w:iCs/>
          <w:sz w:val="26"/>
          <w:szCs w:val="26"/>
          <w:lang w:eastAsia="ru-RU"/>
        </w:rPr>
        <w:t>ов</w:t>
      </w:r>
      <w:r w:rsidR="00C247A7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(84 ребенка), 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>для у</w:t>
      </w:r>
      <w:r w:rsidR="00C247A7" w:rsidRPr="00A44E97">
        <w:rPr>
          <w:rFonts w:ascii="Times New Roman" w:hAnsi="Times New Roman"/>
          <w:iCs/>
          <w:sz w:val="26"/>
          <w:szCs w:val="26"/>
          <w:lang w:eastAsia="ru-RU"/>
        </w:rPr>
        <w:t>чащихся 1-4 классов организовано бесплатное посещение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групп</w:t>
      </w:r>
      <w:r w:rsidR="00C247A7" w:rsidRPr="00A44E97">
        <w:rPr>
          <w:rFonts w:ascii="Times New Roman" w:hAnsi="Times New Roman"/>
          <w:iCs/>
          <w:sz w:val="26"/>
          <w:szCs w:val="26"/>
          <w:lang w:eastAsia="ru-RU"/>
        </w:rPr>
        <w:t>ы продленного дня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(1 ребенок).</w:t>
      </w:r>
    </w:p>
    <w:p w:rsidR="00A44E97" w:rsidRDefault="00A56AA1" w:rsidP="00BE25F6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>Спасибо огромное всем, кто приложил к этому свою доброту, заботу, кто поддержал и продолжает поддерживать наших военнослужащих.</w:t>
      </w:r>
      <w:r w:rsidR="00A44E97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C247A7" w:rsidRPr="00A44E97" w:rsidRDefault="00C474D7" w:rsidP="00BE25F6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lastRenderedPageBreak/>
        <w:t>Вся наша работа строилась в соответствии с теми приоритетами, которые определены стратегией Президента Российской Федерации, задачами, которые ставит перед нами Губернатор Воронежской области Александр Васильевич Гусев, и конечно же, в соответствии с теми вопросами и обращениями, решение которых прежде всего необходимо для жителей нашего района.</w:t>
      </w:r>
      <w:r w:rsidR="00C247A7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39024B" w:rsidRPr="00A44E97" w:rsidRDefault="001A5957" w:rsidP="00BE25F6">
      <w:pPr>
        <w:spacing w:after="0" w:line="360" w:lineRule="auto"/>
        <w:ind w:firstLine="6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Подводя итоги работы за </w:t>
      </w:r>
      <w:r w:rsidR="0067308B" w:rsidRPr="00A44E97">
        <w:rPr>
          <w:rFonts w:ascii="Times New Roman" w:hAnsi="Times New Roman"/>
          <w:iCs/>
          <w:sz w:val="26"/>
          <w:szCs w:val="26"/>
          <w:lang w:eastAsia="ru-RU"/>
        </w:rPr>
        <w:t>202</w:t>
      </w:r>
      <w:r w:rsidR="008F64E9" w:rsidRPr="00A44E97">
        <w:rPr>
          <w:rFonts w:ascii="Times New Roman" w:hAnsi="Times New Roman"/>
          <w:iCs/>
          <w:sz w:val="26"/>
          <w:szCs w:val="26"/>
          <w:lang w:eastAsia="ru-RU"/>
        </w:rPr>
        <w:t>3</w:t>
      </w:r>
      <w:r w:rsidR="0067308B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год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>, можно отметить, что большинство намеченных задач выполн</w:t>
      </w:r>
      <w:r w:rsidR="00C247A7" w:rsidRPr="00A44E97">
        <w:rPr>
          <w:rFonts w:ascii="Times New Roman" w:hAnsi="Times New Roman"/>
          <w:iCs/>
          <w:sz w:val="26"/>
          <w:szCs w:val="26"/>
          <w:lang w:eastAsia="ru-RU"/>
        </w:rPr>
        <w:t>ены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. Некоторые вопросы находятся в стадии выполнения и решения. </w:t>
      </w:r>
      <w:r w:rsidR="0039024B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Как и в предыдущие годы, основными направлениями деятельности в 202</w:t>
      </w:r>
      <w:r w:rsidR="00C247A7" w:rsidRPr="00A44E97">
        <w:rPr>
          <w:rFonts w:ascii="Times New Roman" w:hAnsi="Times New Roman"/>
          <w:iCs/>
          <w:sz w:val="26"/>
          <w:szCs w:val="26"/>
          <w:lang w:eastAsia="ru-RU"/>
        </w:rPr>
        <w:t>3</w:t>
      </w:r>
      <w:r w:rsidR="0039024B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году являлось улучшение качества жизни населения и создание комфортн</w:t>
      </w:r>
      <w:r w:rsidR="00C247A7" w:rsidRPr="00A44E97">
        <w:rPr>
          <w:rFonts w:ascii="Times New Roman" w:hAnsi="Times New Roman"/>
          <w:iCs/>
          <w:sz w:val="26"/>
          <w:szCs w:val="26"/>
          <w:lang w:eastAsia="ru-RU"/>
        </w:rPr>
        <w:t>ых</w:t>
      </w:r>
      <w:r w:rsidR="0039024B"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для </w:t>
      </w:r>
      <w:r w:rsidR="00C247A7" w:rsidRPr="00A44E97">
        <w:rPr>
          <w:rFonts w:ascii="Times New Roman" w:hAnsi="Times New Roman"/>
          <w:iCs/>
          <w:sz w:val="26"/>
          <w:szCs w:val="26"/>
          <w:lang w:eastAsia="ru-RU"/>
        </w:rPr>
        <w:t>проживания условий</w:t>
      </w:r>
      <w:r w:rsidR="0039024B" w:rsidRPr="00A44E97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8779F5" w:rsidRPr="00A44E97" w:rsidRDefault="0039024B" w:rsidP="00265530">
      <w:pPr>
        <w:spacing w:after="0" w:line="360" w:lineRule="auto"/>
        <w:ind w:firstLine="6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4E97">
        <w:rPr>
          <w:rFonts w:ascii="Times New Roman" w:hAnsi="Times New Roman"/>
          <w:iCs/>
          <w:sz w:val="26"/>
          <w:szCs w:val="26"/>
          <w:lang w:eastAsia="ru-RU"/>
        </w:rPr>
        <w:t>Остановлюсь на основных показателях, которые отражают итоги реализации основных направлений социально-экономического развития района за 202</w:t>
      </w:r>
      <w:r w:rsidR="0079639A" w:rsidRPr="00A44E97">
        <w:rPr>
          <w:rFonts w:ascii="Times New Roman" w:hAnsi="Times New Roman"/>
          <w:iCs/>
          <w:sz w:val="26"/>
          <w:szCs w:val="26"/>
          <w:lang w:eastAsia="ru-RU"/>
        </w:rPr>
        <w:t>3</w:t>
      </w:r>
      <w:r w:rsidRPr="00A44E97">
        <w:rPr>
          <w:rFonts w:ascii="Times New Roman" w:hAnsi="Times New Roman"/>
          <w:iCs/>
          <w:sz w:val="26"/>
          <w:szCs w:val="26"/>
          <w:lang w:eastAsia="ru-RU"/>
        </w:rPr>
        <w:t xml:space="preserve"> год и планах на текущий год.</w:t>
      </w:r>
    </w:p>
    <w:p w:rsidR="00A7783E" w:rsidRPr="00A44E97" w:rsidRDefault="008779F5" w:rsidP="00D42E2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44E97">
        <w:rPr>
          <w:rFonts w:ascii="Times New Roman" w:hAnsi="Times New Roman"/>
          <w:b/>
          <w:bCs/>
          <w:sz w:val="26"/>
          <w:szCs w:val="26"/>
          <w:lang w:eastAsia="ru-RU"/>
        </w:rPr>
        <w:t>Бюджет района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Вопросы формирования и исполнения бюджета, выполнения обязательств по финансированию бюджетной сферы, решение  задач по мобилизации доходов – важнейшие направления работы  администрации района.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В 2023 году доходы консолидированного бюджета района  составили   </w:t>
      </w:r>
      <w:r w:rsidR="0013582D" w:rsidRPr="00A44E97">
        <w:rPr>
          <w:rFonts w:ascii="Times New Roman" w:hAnsi="Times New Roman"/>
          <w:sz w:val="26"/>
          <w:szCs w:val="26"/>
        </w:rPr>
        <w:t>1</w:t>
      </w:r>
      <w:r w:rsidRPr="00A44E97">
        <w:rPr>
          <w:rFonts w:ascii="Times New Roman" w:hAnsi="Times New Roman"/>
          <w:sz w:val="26"/>
          <w:szCs w:val="26"/>
        </w:rPr>
        <w:t xml:space="preserve"> </w:t>
      </w:r>
      <w:r w:rsidR="00C247A7" w:rsidRPr="00A44E97">
        <w:rPr>
          <w:rFonts w:ascii="Times New Roman" w:hAnsi="Times New Roman"/>
          <w:sz w:val="26"/>
          <w:szCs w:val="26"/>
        </w:rPr>
        <w:t>мл</w:t>
      </w:r>
      <w:r w:rsidR="00844E09" w:rsidRPr="00A44E97">
        <w:rPr>
          <w:rFonts w:ascii="Times New Roman" w:hAnsi="Times New Roman"/>
          <w:sz w:val="26"/>
          <w:szCs w:val="26"/>
        </w:rPr>
        <w:t>р</w:t>
      </w:r>
      <w:r w:rsidR="00C247A7" w:rsidRPr="00A44E97">
        <w:rPr>
          <w:rFonts w:ascii="Times New Roman" w:hAnsi="Times New Roman"/>
          <w:sz w:val="26"/>
          <w:szCs w:val="26"/>
        </w:rPr>
        <w:t xml:space="preserve">д. </w:t>
      </w:r>
      <w:r w:rsidRPr="00A44E97">
        <w:rPr>
          <w:rFonts w:ascii="Times New Roman" w:hAnsi="Times New Roman"/>
          <w:sz w:val="26"/>
          <w:szCs w:val="26"/>
        </w:rPr>
        <w:t xml:space="preserve">27  млн.  рублей (115% к  уровню 2022 года),  в том числе собственные доходы – 248 млн. рублей. 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Налоговые доходы составили 211 млн. рублей (118 %  к уровню 2022 года), неналоговые доходы – 37 млн. рублей.  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В структуре налоговых доходов 58% составляет налог на доходы физических лиц, 19% - земельный налог, 9% - единый сельскохозяйственный налог. 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За прошедший год от нашего района во все уровни бюджетов  поступило налогов 820 млн. рублей.  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Бюджетная политика в части  расходов была направлена на оптимизацию и повышение эффективности, сокращение расходов, не связанных с обеспечением социальных выплат и деятельностью объектов социальной инфраструктуры.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Расходы консолидированного  бюджета  района составили  1 </w:t>
      </w:r>
      <w:r w:rsidR="00844E09" w:rsidRPr="00A44E97">
        <w:rPr>
          <w:rFonts w:ascii="Times New Roman" w:hAnsi="Times New Roman"/>
          <w:sz w:val="26"/>
          <w:szCs w:val="26"/>
        </w:rPr>
        <w:t xml:space="preserve">млрд. </w:t>
      </w:r>
      <w:r w:rsidRPr="00A44E97">
        <w:rPr>
          <w:rFonts w:ascii="Times New Roman" w:hAnsi="Times New Roman"/>
          <w:sz w:val="26"/>
          <w:szCs w:val="26"/>
        </w:rPr>
        <w:t xml:space="preserve">58 млн. рублей (123 % к уровню 2022 года). На заработную плату с начислениями направлено 426 млн. рублей (116% к уровню 2022 года),  на коммунальные услуги  израсходовано 42 млн. рублей (105% к уровню 2022 года).  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Дотация на выравнивание уровня бюджетной обеспеченности составила   49 млн. рублей (122 % к уровню  2022 года).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lastRenderedPageBreak/>
        <w:t xml:space="preserve">Расходы на финансирование социально-культурной сферы составили        668 млн. рублей или 63 % в структуре расходов.  Из них: 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на образование- 421 млн.  рублей;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на культуру – 141 млн. рублей; 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на физическую культуру и спорт – 81 млн.  рублей;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на социальную политику - 25  млн.  рублей.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Выполнены  майские Указы Президента Российской Федерации 2012 года в части доведения средней заработной платы </w:t>
      </w:r>
      <w:r w:rsidR="00350258" w:rsidRPr="00A44E97">
        <w:rPr>
          <w:rFonts w:ascii="Times New Roman" w:hAnsi="Times New Roman"/>
          <w:sz w:val="26"/>
          <w:szCs w:val="26"/>
        </w:rPr>
        <w:t xml:space="preserve">педагогических </w:t>
      </w:r>
      <w:r w:rsidRPr="00A44E97">
        <w:rPr>
          <w:rFonts w:ascii="Times New Roman" w:hAnsi="Times New Roman"/>
          <w:sz w:val="26"/>
          <w:szCs w:val="26"/>
        </w:rPr>
        <w:t xml:space="preserve">работников бюджетной сферы  не ниже среднеобластной. В прошлом году она составила по отраслям: </w:t>
      </w:r>
      <w:r w:rsidR="00350258" w:rsidRPr="00A44E97">
        <w:rPr>
          <w:rFonts w:ascii="Times New Roman" w:hAnsi="Times New Roman"/>
          <w:sz w:val="26"/>
          <w:szCs w:val="26"/>
        </w:rPr>
        <w:t>общеобразовательные школы</w:t>
      </w:r>
      <w:r w:rsidRPr="00A44E97">
        <w:rPr>
          <w:rFonts w:ascii="Times New Roman" w:hAnsi="Times New Roman"/>
          <w:sz w:val="26"/>
          <w:szCs w:val="26"/>
        </w:rPr>
        <w:t xml:space="preserve"> -  </w:t>
      </w:r>
      <w:r w:rsidR="00350258" w:rsidRPr="00A44E97">
        <w:rPr>
          <w:rFonts w:ascii="Times New Roman" w:hAnsi="Times New Roman"/>
          <w:sz w:val="26"/>
          <w:szCs w:val="26"/>
        </w:rPr>
        <w:t>42</w:t>
      </w:r>
      <w:r w:rsidRPr="00A44E97">
        <w:rPr>
          <w:rFonts w:ascii="Times New Roman" w:hAnsi="Times New Roman"/>
          <w:sz w:val="26"/>
          <w:szCs w:val="26"/>
        </w:rPr>
        <w:t xml:space="preserve"> тыс. </w:t>
      </w:r>
      <w:r w:rsidR="00350258" w:rsidRPr="00A44E97">
        <w:rPr>
          <w:rFonts w:ascii="Times New Roman" w:hAnsi="Times New Roman"/>
          <w:sz w:val="26"/>
          <w:szCs w:val="26"/>
        </w:rPr>
        <w:t>072 рубля</w:t>
      </w:r>
      <w:r w:rsidRPr="00A44E97">
        <w:rPr>
          <w:rFonts w:ascii="Times New Roman" w:hAnsi="Times New Roman"/>
          <w:sz w:val="26"/>
          <w:szCs w:val="26"/>
        </w:rPr>
        <w:t xml:space="preserve">,  </w:t>
      </w:r>
      <w:r w:rsidR="00350258" w:rsidRPr="00A44E97">
        <w:rPr>
          <w:rFonts w:ascii="Times New Roman" w:hAnsi="Times New Roman"/>
          <w:sz w:val="26"/>
          <w:szCs w:val="26"/>
        </w:rPr>
        <w:t>дошкольное образование</w:t>
      </w:r>
      <w:r w:rsidRPr="00A44E97">
        <w:rPr>
          <w:rFonts w:ascii="Times New Roman" w:hAnsi="Times New Roman"/>
          <w:sz w:val="26"/>
          <w:szCs w:val="26"/>
        </w:rPr>
        <w:t xml:space="preserve"> – 3</w:t>
      </w:r>
      <w:r w:rsidR="00350258" w:rsidRPr="00A44E97">
        <w:rPr>
          <w:rFonts w:ascii="Times New Roman" w:hAnsi="Times New Roman"/>
          <w:sz w:val="26"/>
          <w:szCs w:val="26"/>
        </w:rPr>
        <w:t>9</w:t>
      </w:r>
      <w:r w:rsidRPr="00A44E97">
        <w:rPr>
          <w:rFonts w:ascii="Times New Roman" w:hAnsi="Times New Roman"/>
          <w:sz w:val="26"/>
          <w:szCs w:val="26"/>
        </w:rPr>
        <w:t xml:space="preserve"> тыс. </w:t>
      </w:r>
      <w:r w:rsidR="00350258" w:rsidRPr="00A44E97">
        <w:rPr>
          <w:rFonts w:ascii="Times New Roman" w:hAnsi="Times New Roman"/>
          <w:sz w:val="26"/>
          <w:szCs w:val="26"/>
        </w:rPr>
        <w:t>231</w:t>
      </w:r>
      <w:r w:rsidRPr="00A44E97">
        <w:rPr>
          <w:rFonts w:ascii="Times New Roman" w:hAnsi="Times New Roman"/>
          <w:sz w:val="26"/>
          <w:szCs w:val="26"/>
        </w:rPr>
        <w:t xml:space="preserve">  рубл</w:t>
      </w:r>
      <w:r w:rsidR="00350258" w:rsidRPr="00A44E97">
        <w:rPr>
          <w:rFonts w:ascii="Times New Roman" w:hAnsi="Times New Roman"/>
          <w:sz w:val="26"/>
          <w:szCs w:val="26"/>
        </w:rPr>
        <w:t>ь, дополнительное образование – 46 тыс</w:t>
      </w:r>
      <w:r w:rsidR="00C247A7" w:rsidRPr="00A44E97">
        <w:rPr>
          <w:rFonts w:ascii="Times New Roman" w:hAnsi="Times New Roman"/>
          <w:sz w:val="26"/>
          <w:szCs w:val="26"/>
        </w:rPr>
        <w:t>.</w:t>
      </w:r>
      <w:r w:rsidR="00350258" w:rsidRPr="00A44E97">
        <w:rPr>
          <w:rFonts w:ascii="Times New Roman" w:hAnsi="Times New Roman"/>
          <w:sz w:val="26"/>
          <w:szCs w:val="26"/>
        </w:rPr>
        <w:t xml:space="preserve"> 865 рублей, </w:t>
      </w:r>
      <w:r w:rsidRPr="00A44E97">
        <w:rPr>
          <w:rFonts w:ascii="Times New Roman" w:hAnsi="Times New Roman"/>
          <w:sz w:val="26"/>
          <w:szCs w:val="26"/>
        </w:rPr>
        <w:t xml:space="preserve"> культур</w:t>
      </w:r>
      <w:r w:rsidR="00C247A7" w:rsidRPr="00A44E97">
        <w:rPr>
          <w:rFonts w:ascii="Times New Roman" w:hAnsi="Times New Roman"/>
          <w:sz w:val="26"/>
          <w:szCs w:val="26"/>
        </w:rPr>
        <w:t>а</w:t>
      </w:r>
      <w:r w:rsidRPr="00A44E97">
        <w:rPr>
          <w:rFonts w:ascii="Times New Roman" w:hAnsi="Times New Roman"/>
          <w:sz w:val="26"/>
          <w:szCs w:val="26"/>
        </w:rPr>
        <w:t xml:space="preserve"> – 38 тыс. 473 рублей. Средняя заработная плата работников органов местного самоуправлен</w:t>
      </w:r>
      <w:r w:rsidR="00F17DC3" w:rsidRPr="00A44E97">
        <w:rPr>
          <w:rFonts w:ascii="Times New Roman" w:hAnsi="Times New Roman"/>
          <w:sz w:val="26"/>
          <w:szCs w:val="26"/>
        </w:rPr>
        <w:t>ия  составила  41 тыс. 912 рублей</w:t>
      </w:r>
      <w:r w:rsidRPr="00A44E97">
        <w:rPr>
          <w:rFonts w:ascii="Times New Roman" w:hAnsi="Times New Roman"/>
          <w:sz w:val="26"/>
          <w:szCs w:val="26"/>
        </w:rPr>
        <w:t xml:space="preserve">. </w:t>
      </w:r>
    </w:p>
    <w:p w:rsidR="001A35BA" w:rsidRPr="00A44E97" w:rsidRDefault="001A35BA" w:rsidP="001A35B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В  течение года  проведено </w:t>
      </w:r>
      <w:r w:rsidR="00D2625E" w:rsidRPr="00A44E97">
        <w:rPr>
          <w:rFonts w:ascii="Times New Roman" w:hAnsi="Times New Roman"/>
          <w:sz w:val="26"/>
          <w:szCs w:val="26"/>
        </w:rPr>
        <w:t>41</w:t>
      </w:r>
      <w:r w:rsidRPr="00A44E97">
        <w:rPr>
          <w:rFonts w:ascii="Times New Roman" w:hAnsi="Times New Roman"/>
          <w:sz w:val="26"/>
          <w:szCs w:val="26"/>
        </w:rPr>
        <w:t xml:space="preserve"> заседани</w:t>
      </w:r>
      <w:r w:rsidR="008F64E9" w:rsidRPr="00A44E97">
        <w:rPr>
          <w:rFonts w:ascii="Times New Roman" w:hAnsi="Times New Roman"/>
          <w:sz w:val="26"/>
          <w:szCs w:val="26"/>
        </w:rPr>
        <w:t>е</w:t>
      </w:r>
      <w:r w:rsidRPr="00A44E97">
        <w:rPr>
          <w:rFonts w:ascii="Times New Roman" w:hAnsi="Times New Roman"/>
          <w:sz w:val="26"/>
          <w:szCs w:val="26"/>
        </w:rPr>
        <w:t xml:space="preserve">  комиссии по мобилизации дополнительных доходов в консолидированный бюджет района и легализации заработной платы, на которых были заслушаны 1 тыс.</w:t>
      </w:r>
      <w:r w:rsidR="008F64E9" w:rsidRPr="00A44E97">
        <w:rPr>
          <w:rFonts w:ascii="Times New Roman" w:hAnsi="Times New Roman"/>
          <w:sz w:val="26"/>
          <w:szCs w:val="26"/>
        </w:rPr>
        <w:t xml:space="preserve"> </w:t>
      </w:r>
      <w:r w:rsidR="00D2625E" w:rsidRPr="00A44E97">
        <w:rPr>
          <w:rFonts w:ascii="Times New Roman" w:hAnsi="Times New Roman"/>
          <w:sz w:val="26"/>
          <w:szCs w:val="26"/>
        </w:rPr>
        <w:t>300</w:t>
      </w:r>
      <w:r w:rsidRPr="00A44E97">
        <w:rPr>
          <w:rFonts w:ascii="Times New Roman" w:hAnsi="Times New Roman"/>
          <w:sz w:val="26"/>
          <w:szCs w:val="26"/>
        </w:rPr>
        <w:t xml:space="preserve"> налогоплательщик</w:t>
      </w:r>
      <w:r w:rsidR="008F64E9" w:rsidRPr="00A44E97">
        <w:rPr>
          <w:rFonts w:ascii="Times New Roman" w:hAnsi="Times New Roman"/>
          <w:sz w:val="26"/>
          <w:szCs w:val="26"/>
        </w:rPr>
        <w:t>ов</w:t>
      </w:r>
      <w:r w:rsidRPr="00A44E97">
        <w:rPr>
          <w:rFonts w:ascii="Times New Roman" w:hAnsi="Times New Roman"/>
          <w:sz w:val="26"/>
          <w:szCs w:val="26"/>
        </w:rPr>
        <w:t xml:space="preserve">. В результате деятельности комиссии в бюджеты всех уровней поступило 2 млн. </w:t>
      </w:r>
      <w:r w:rsidR="00D2625E" w:rsidRPr="00A44E97">
        <w:rPr>
          <w:rFonts w:ascii="Times New Roman" w:hAnsi="Times New Roman"/>
          <w:sz w:val="26"/>
          <w:szCs w:val="26"/>
        </w:rPr>
        <w:t>556</w:t>
      </w:r>
      <w:r w:rsidRPr="00A44E97">
        <w:rPr>
          <w:rFonts w:ascii="Times New Roman" w:hAnsi="Times New Roman"/>
          <w:sz w:val="26"/>
          <w:szCs w:val="26"/>
        </w:rPr>
        <w:t xml:space="preserve"> тыс. рублей. </w:t>
      </w:r>
    </w:p>
    <w:p w:rsidR="001601DC" w:rsidRPr="00A44E97" w:rsidRDefault="001601DC" w:rsidP="001601DC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Структуру  валово́го  муниципального продукта района в процентном соотношении можно представить следующим образом: 7%  потребительский рынок, 6%  сельское хозяйство, 87% промышленное производство (24 млрд. 709 млн.  рублей - ООО «Масленица»). Общий объем валово́го  муниципального продукта составил 30  миллиардов 496 миллионов рублей или 87 %  к уровню 2022 года ( снижение в промышленности - ООО «Масленица» на 3 млрд. за счет снижения цены реализации).</w:t>
      </w:r>
    </w:p>
    <w:p w:rsidR="00BD249B" w:rsidRPr="00A44E97" w:rsidRDefault="00BD249B" w:rsidP="00D42E2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b/>
          <w:sz w:val="26"/>
          <w:szCs w:val="26"/>
          <w:lang w:eastAsia="ru-RU"/>
        </w:rPr>
        <w:t>Инвестиционная деятельность</w:t>
      </w:r>
    </w:p>
    <w:p w:rsidR="008C0005" w:rsidRPr="00A44E97" w:rsidRDefault="00BD249B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C0005" w:rsidRPr="00A44E97">
        <w:rPr>
          <w:rFonts w:ascii="Times New Roman" w:eastAsia="Times New Roman" w:hAnsi="Times New Roman"/>
          <w:sz w:val="26"/>
          <w:szCs w:val="26"/>
          <w:lang w:eastAsia="ru-RU"/>
        </w:rPr>
        <w:t>В 2023 году объем инвестиций в основной капитал за счет всех источников финансирования по крупным и средним предприятиям и некоммерческим организациям составил 552,3 млн. рублей. В том числе:</w:t>
      </w:r>
    </w:p>
    <w:p w:rsidR="008C0005" w:rsidRPr="00A44E97" w:rsidRDefault="008C0005" w:rsidP="008C000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инвестиции в обрабатывающую промышленность составили 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109,7 млн. рублей и были направлены на  модернизацию филиала ООО «Масленица» в Колодезном и приобретение промышленного  оборудования;</w:t>
      </w:r>
    </w:p>
    <w:p w:rsidR="005F16B2" w:rsidRPr="00A44E97" w:rsidRDefault="008C0005" w:rsidP="00844E09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бюджетными организациями района освоено инвестиций – 314,6 млн. руб.  в том числе на строительство клуба в с. Левая Россошь   израсходовано в 2023 году – 76,7 млн. руб.  </w:t>
      </w:r>
    </w:p>
    <w:p w:rsidR="00D44BC6" w:rsidRDefault="00D44BC6" w:rsidP="00D42E2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779F5" w:rsidRPr="00A44E97" w:rsidRDefault="008779F5" w:rsidP="00D42E2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A44E97">
        <w:rPr>
          <w:rFonts w:ascii="Times New Roman" w:hAnsi="Times New Roman"/>
          <w:b/>
          <w:sz w:val="26"/>
          <w:szCs w:val="26"/>
          <w:lang w:eastAsia="ru-RU"/>
        </w:rPr>
        <w:lastRenderedPageBreak/>
        <w:t>Сельское хозяйство</w:t>
      </w:r>
    </w:p>
    <w:p w:rsidR="00710DCB" w:rsidRPr="00A44E97" w:rsidRDefault="008779F5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A55F38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Сельское хозяйство всегда было и остается одной из  самых важных отраслей экономики района. 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Производством сельскохозяйственной продукции в районе занимаются 16 сельхозпредприятий и 165 крестьянских (фермерских) хозяйств.</w:t>
      </w:r>
    </w:p>
    <w:p w:rsidR="00710DCB" w:rsidRPr="00A44E97" w:rsidRDefault="00710DCB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Основными направлениями производственной деятельности являются: производство зерновых и зернобобовых, технических культур, картофеля и овощей,  производство молока и мяса.</w:t>
      </w:r>
    </w:p>
    <w:p w:rsidR="00710DCB" w:rsidRPr="00A44E97" w:rsidRDefault="00710DCB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В отрасли АПК трудятся 985 человек. Среднемесячная заработная плата за 2023 год в производстве составила 58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 627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рублей, в сфере переработки –58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 363 рубля. Следует отметить, что показатель заработной платы в производстве превышает годовое значение по району за 2022 год (49 245 руб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на 19 % и среднеобластн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ое значение (48 996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на 20%.</w:t>
      </w:r>
    </w:p>
    <w:p w:rsidR="00710DCB" w:rsidRPr="00A44E97" w:rsidRDefault="00F17DC3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Зерновая группа в структуре п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осевных площадей составила 52,1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%, доля технических культур – 24,5%, картофеля и овощей 9,3%, кормовые культуры 2,5%, до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ля паровых полей составила 11,6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%.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Сев яровых культур был проведен качественным семенным материалом. Завоз минера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льных удобрений составил 2570 т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100% к плану.</w:t>
      </w:r>
    </w:p>
    <w:p w:rsidR="00710DCB" w:rsidRPr="00A44E97" w:rsidRDefault="00F17DC3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20 июля текущего года аграрии района приступили к уборочной кампании. Ранние зерновые и зе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рнобобовые культуры на площади 30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ектаров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были убраны в оптимальные агротехнические сроки. 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дальнейшем темпы уборочных работ резко сократились из-за сложившихся погодных ус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ловий в октябре и ноябре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когда  выпало 79,6 мм и 100,0 мм осадков соответственно,  что составило   204% и 192% к среднемноголетним показателям, вследствие чего уборка картофеля и овощей была прекращена, а зерновые и масличные остались в поле для уборки в более поздние сроки. Согласно заключительному отчету о сборе урожая сельскохозяйственных культур за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2023 год зерновые убраны на 96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%, масличные на 98%, картофель на 90% и овощи на 99%. 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стаются к обмолоту  1720 г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ектаров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кукурузы и 320 г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ектаров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подсолнечника.</w:t>
      </w:r>
    </w:p>
    <w:p w:rsidR="00710DCB" w:rsidRPr="00A44E97" w:rsidRDefault="00710DCB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Озимые куль</w:t>
      </w:r>
      <w:r w:rsidR="00F17DC3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туры были посеяны на площади 16,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тыс.г</w:t>
      </w:r>
      <w:r w:rsidR="00F17DC3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ектаров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что составило 91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% к плану. За счет расширения </w:t>
      </w:r>
      <w:r w:rsidR="00F17DC3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посевов ранних зерновых культур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доля зерновой группы в целом по району будет соответствовать научно обоснованным рекомендациям в 2024 году. Семена яровых зерновых и зернобобовых культур засыпаны в полном объеме к потребности на данные цели.</w:t>
      </w:r>
    </w:p>
    <w:p w:rsidR="00710DCB" w:rsidRPr="00A44E97" w:rsidRDefault="00710DCB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В целом валовой  сбор зерновых и зернобобов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ых в зачетном весе 193 тыс. тонн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средней урожайности 51,1 центнеров с гектара, что составляет 105% с среднему 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показателю за последние 5 лет, масличны</w:t>
      </w:r>
      <w:r w:rsidR="00844E09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 культур получено 49,2 тыс.тонн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средней урожайности 27 центнеров с гектара, получено овощей и картофеля 36 тыс.тонн.</w:t>
      </w:r>
    </w:p>
    <w:p w:rsidR="00710DCB" w:rsidRPr="00A44E97" w:rsidRDefault="00710DCB" w:rsidP="00F17DC3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Ежегодно инициативные фермерские хозяйства принимают участие в областном конкурсе на получение мер государственной поддержи в виде Гранта. За период 2013-2023 годы конкурсный отбор по вышеуказанным мероприятиям прошли 34 фермерских хозяйства Каширского муниципального района.</w:t>
      </w:r>
      <w:r w:rsidR="00F17DC3" w:rsidRPr="00A44E9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Размер грантов за  указанный период составил </w:t>
      </w:r>
      <w:r w:rsidRPr="00A44E97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130 млн. рублей.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В 2023 году  получателем гранта стал</w:t>
      </w:r>
      <w:r w:rsidR="00F17DC3" w:rsidRPr="00A44E97">
        <w:rPr>
          <w:rFonts w:ascii="Times New Roman" w:eastAsia="Times New Roman" w:hAnsi="Times New Roman"/>
          <w:sz w:val="26"/>
          <w:szCs w:val="26"/>
          <w:lang w:eastAsia="ru-RU"/>
        </w:rPr>
        <w:t>и: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сельскохозяйственный потребительский кооператив «Два рыбака», осуществляющий переработку рыбы в п</w:t>
      </w:r>
      <w:r w:rsidR="00844E09" w:rsidRPr="00A44E97">
        <w:rPr>
          <w:rFonts w:ascii="Times New Roman" w:eastAsia="Times New Roman" w:hAnsi="Times New Roman"/>
          <w:sz w:val="26"/>
          <w:szCs w:val="26"/>
          <w:lang w:eastAsia="ru-RU"/>
        </w:rPr>
        <w:t>ос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. Колодезный </w:t>
      </w:r>
      <w:r w:rsidR="00F17DC3" w:rsidRPr="00A44E97">
        <w:rPr>
          <w:rFonts w:ascii="Times New Roman" w:eastAsia="Times New Roman" w:hAnsi="Times New Roman"/>
          <w:sz w:val="26"/>
          <w:szCs w:val="26"/>
          <w:lang w:eastAsia="ru-RU"/>
        </w:rPr>
        <w:t>(с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тоимость проекта 13,4  млн. рублей</w:t>
      </w:r>
      <w:r w:rsidR="00F17DC3" w:rsidRPr="00A44E97">
        <w:rPr>
          <w:rFonts w:ascii="Times New Roman" w:eastAsia="Times New Roman" w:hAnsi="Times New Roman"/>
          <w:sz w:val="26"/>
          <w:szCs w:val="26"/>
          <w:lang w:eastAsia="ru-RU"/>
        </w:rPr>
        <w:t>),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17DC3" w:rsidRPr="00A44E9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начинающий фермер из Мосальского сельского поселения по направлению Агростартап на выращивание овощей закрытого грунта</w:t>
      </w:r>
      <w:r w:rsidR="006774AC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(с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тоимость проекта 5 млн. рублей</w:t>
      </w:r>
      <w:r w:rsidR="006774AC" w:rsidRPr="00A44E97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10DCB" w:rsidRPr="00A44E97" w:rsidRDefault="00710DCB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В отрасли животноводства в настоящее время ведут производственную деятельность 19 сельхозтоваропроизводителей.</w:t>
      </w:r>
    </w:p>
    <w:p w:rsidR="00710DCB" w:rsidRPr="00A44E97" w:rsidRDefault="006774AC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базе хозяйств содержат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ся 1368 голов 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крупного рогатого скота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20 тыс. 255 голов птицы разных видов, овец и коз</w:t>
      </w:r>
      <w:r w:rsidR="00710DCB" w:rsidRPr="00A44E9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153 голов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31 голова лошадей.</w:t>
      </w:r>
    </w:p>
    <w:p w:rsidR="00710DCB" w:rsidRPr="00A44E97" w:rsidRDefault="00710DCB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По итогам 2023 года произведено 1 тыс. 423 тонны молока, получено 363 тонн</w:t>
      </w:r>
      <w:r w:rsidR="006774AC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мяса на убой в живом весе, 439 тыс.  штук  яиц.</w:t>
      </w:r>
    </w:p>
    <w:p w:rsidR="00710DCB" w:rsidRPr="00A44E97" w:rsidRDefault="00844E09" w:rsidP="00710DC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базе кооператива «Мясной двор» в п</w:t>
      </w: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Колодезный введен в эксплуатацию убойной пункт производительностью 24 головы </w:t>
      </w:r>
      <w:r w:rsidR="006774AC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крупного рогатого скота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смену. </w:t>
      </w:r>
    </w:p>
    <w:p w:rsidR="0072317A" w:rsidRPr="00A44E97" w:rsidRDefault="00844E09" w:rsidP="00844E09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Государственная поддержка сельхозтоваропроизводителей района по итогам 2023 года составила 65,8 млн. рублей.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В</w:t>
      </w:r>
      <w:r w:rsidR="006774AC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течение</w:t>
      </w:r>
      <w:r w:rsidR="006774AC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сельхозтоваропроизводителями района было вложено в материально-техническое обеспечение АПК более</w:t>
      </w:r>
      <w:r w:rsidR="00710DCB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208</w:t>
      </w:r>
      <w:r w:rsidR="00710DCB" w:rsidRPr="00A44E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млн. рублей.</w:t>
      </w:r>
    </w:p>
    <w:p w:rsidR="0072317A" w:rsidRPr="00A44E97" w:rsidRDefault="0072317A" w:rsidP="0072317A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44E97">
        <w:rPr>
          <w:rFonts w:ascii="Times New Roman" w:hAnsi="Times New Roman"/>
          <w:b/>
          <w:sz w:val="26"/>
          <w:szCs w:val="26"/>
        </w:rPr>
        <w:t>Комплексное развитие сельских территорий</w:t>
      </w:r>
    </w:p>
    <w:p w:rsidR="0072317A" w:rsidRPr="00A44E97" w:rsidRDefault="0072317A" w:rsidP="007231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В рамках государственной программы «Комплексное развитие сельских территорий» по направлению «Благоустройство» в 2023</w:t>
      </w:r>
      <w:r w:rsidRPr="00A44E97">
        <w:rPr>
          <w:rFonts w:ascii="Times New Roman" w:eastAsia="Times New Roman" w:hAnsi="Times New Roman"/>
          <w:sz w:val="26"/>
          <w:szCs w:val="26"/>
        </w:rPr>
        <w:t xml:space="preserve"> году на территории района реализованы 4 проекта на</w:t>
      </w:r>
      <w:r w:rsidR="00844E09" w:rsidRPr="00A44E97">
        <w:rPr>
          <w:rFonts w:ascii="Times New Roman" w:eastAsia="Times New Roman" w:hAnsi="Times New Roman"/>
          <w:sz w:val="26"/>
          <w:szCs w:val="26"/>
        </w:rPr>
        <w:t xml:space="preserve"> общую сумму 4,2 млн. рублей, а </w:t>
      </w:r>
      <w:r w:rsidRPr="00A44E97">
        <w:rPr>
          <w:rFonts w:ascii="Times New Roman" w:eastAsia="Times New Roman" w:hAnsi="Times New Roman"/>
          <w:sz w:val="26"/>
          <w:szCs w:val="26"/>
        </w:rPr>
        <w:t xml:space="preserve">именно: установлена детская площадка на ул. Ленина в с. Запрудское, обустроен сквер </w:t>
      </w:r>
      <w:r w:rsidR="006774AC" w:rsidRPr="00A44E97">
        <w:rPr>
          <w:rFonts w:ascii="Times New Roman" w:eastAsia="Times New Roman" w:hAnsi="Times New Roman"/>
          <w:sz w:val="26"/>
          <w:szCs w:val="26"/>
        </w:rPr>
        <w:t>на</w:t>
      </w:r>
      <w:r w:rsidRPr="00A44E97">
        <w:rPr>
          <w:rFonts w:ascii="Times New Roman" w:eastAsia="Times New Roman" w:hAnsi="Times New Roman"/>
          <w:sz w:val="26"/>
          <w:szCs w:val="26"/>
        </w:rPr>
        <w:t xml:space="preserve"> ул. Мира в с. Данково, проведен ремонт дороги по ул. Пугачева с.Левая Россошь, проведен ремонт братской могилы № 164 п</w:t>
      </w:r>
      <w:r w:rsidR="00844E09" w:rsidRPr="00A44E97">
        <w:rPr>
          <w:rFonts w:ascii="Times New Roman" w:eastAsia="Times New Roman" w:hAnsi="Times New Roman"/>
          <w:sz w:val="26"/>
          <w:szCs w:val="26"/>
        </w:rPr>
        <w:t>ос</w:t>
      </w:r>
      <w:r w:rsidRPr="00A44E97">
        <w:rPr>
          <w:rFonts w:ascii="Times New Roman" w:eastAsia="Times New Roman" w:hAnsi="Times New Roman"/>
          <w:sz w:val="26"/>
          <w:szCs w:val="26"/>
        </w:rPr>
        <w:t>. Колодезный.</w:t>
      </w:r>
    </w:p>
    <w:p w:rsidR="0072317A" w:rsidRPr="00A44E97" w:rsidRDefault="0072317A" w:rsidP="0072317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44E97">
        <w:rPr>
          <w:rFonts w:ascii="Times New Roman" w:eastAsia="Times New Roman" w:hAnsi="Times New Roman"/>
          <w:sz w:val="26"/>
          <w:szCs w:val="26"/>
        </w:rPr>
        <w:t>Не менее важным и крупным направлением вышеуказанной госпрограммы является реализация Федерального проекта «Современный облик сельских территорий»</w:t>
      </w:r>
      <w:r w:rsidR="006774AC" w:rsidRPr="00A44E97">
        <w:rPr>
          <w:rFonts w:ascii="Times New Roman" w:eastAsia="Times New Roman" w:hAnsi="Times New Roman"/>
          <w:sz w:val="26"/>
          <w:szCs w:val="26"/>
        </w:rPr>
        <w:t>,</w:t>
      </w:r>
      <w:r w:rsidRPr="00A44E97">
        <w:rPr>
          <w:rFonts w:ascii="Times New Roman" w:eastAsia="Times New Roman" w:hAnsi="Times New Roman"/>
          <w:sz w:val="26"/>
          <w:szCs w:val="26"/>
        </w:rPr>
        <w:t xml:space="preserve"> в рамках которого в 2023 году построен водопровод в с. Запрудское с охватом 100% поселения</w:t>
      </w:r>
      <w:r w:rsidR="006774AC" w:rsidRPr="00A44E97">
        <w:rPr>
          <w:rFonts w:ascii="Times New Roman" w:eastAsia="Times New Roman" w:hAnsi="Times New Roman"/>
          <w:sz w:val="26"/>
          <w:szCs w:val="26"/>
        </w:rPr>
        <w:t>,</w:t>
      </w:r>
      <w:r w:rsidRPr="00A44E97">
        <w:rPr>
          <w:rFonts w:ascii="Times New Roman" w:eastAsia="Times New Roman" w:hAnsi="Times New Roman"/>
          <w:sz w:val="26"/>
          <w:szCs w:val="26"/>
        </w:rPr>
        <w:t xml:space="preserve"> протяженностью 16,2 км на сумму 49 млн. рублей и завершено </w:t>
      </w:r>
      <w:r w:rsidRPr="00A44E97">
        <w:rPr>
          <w:rFonts w:ascii="Times New Roman" w:eastAsia="Times New Roman" w:hAnsi="Times New Roman"/>
          <w:sz w:val="26"/>
          <w:szCs w:val="26"/>
        </w:rPr>
        <w:lastRenderedPageBreak/>
        <w:t xml:space="preserve">строительство спортивного сооружения в с. Каширское </w:t>
      </w:r>
      <w:r w:rsidRPr="00A44E97">
        <w:rPr>
          <w:rFonts w:ascii="Times New Roman" w:eastAsia="Times New Roman" w:hAnsi="Times New Roman"/>
          <w:color w:val="000000" w:themeColor="text1"/>
          <w:sz w:val="26"/>
          <w:szCs w:val="26"/>
        </w:rPr>
        <w:t>на площади 9000 кв.м стоимостью 39,6 млн. рублей.</w:t>
      </w:r>
    </w:p>
    <w:p w:rsidR="0072317A" w:rsidRPr="00A44E97" w:rsidRDefault="0072317A" w:rsidP="007231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44E97">
        <w:rPr>
          <w:rFonts w:ascii="Times New Roman" w:eastAsia="Times New Roman" w:hAnsi="Times New Roman"/>
          <w:sz w:val="26"/>
          <w:szCs w:val="26"/>
        </w:rPr>
        <w:t>Реализуется крупный  проект по строительству стадиона на 250 посадочных мест в с. Каширское общей стоимостью 153 млн. рублей. Строительство объекта запланировано на 2 года -</w:t>
      </w:r>
      <w:r w:rsidR="006774AC" w:rsidRPr="00A44E97">
        <w:rPr>
          <w:rFonts w:ascii="Times New Roman" w:eastAsia="Times New Roman" w:hAnsi="Times New Roman"/>
          <w:sz w:val="26"/>
          <w:szCs w:val="26"/>
        </w:rPr>
        <w:t xml:space="preserve"> </w:t>
      </w:r>
      <w:r w:rsidRPr="00A44E97">
        <w:rPr>
          <w:rFonts w:ascii="Times New Roman" w:eastAsia="Times New Roman" w:hAnsi="Times New Roman"/>
          <w:sz w:val="26"/>
          <w:szCs w:val="26"/>
        </w:rPr>
        <w:t>2023 и 2024.</w:t>
      </w:r>
    </w:p>
    <w:p w:rsidR="00654FDC" w:rsidRPr="00A44E97" w:rsidRDefault="008779F5" w:rsidP="00D42E2A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b/>
          <w:sz w:val="26"/>
          <w:szCs w:val="26"/>
          <w:lang w:eastAsia="ru-RU"/>
        </w:rPr>
        <w:t>Имущественные и земельные отношения</w:t>
      </w:r>
    </w:p>
    <w:p w:rsidR="008C0005" w:rsidRPr="00A44E97" w:rsidRDefault="008C0005" w:rsidP="008C00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Вся работа администрации района по сохранности и эффективному использованию муниципальной собственности и земельных ресурсов рассматривалась, как источник пополнения консолидированного бюджета. Реестр муниципальной собственности района состоял из 119 объектов нежвижимости (зданий, строений и сооружений), 51 земельн</w:t>
      </w:r>
      <w:r w:rsidR="006774AC" w:rsidRPr="00A44E97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участка  и более 360-ти тысяч единиц движимого имущества, из них 42 единицы транспортных средств.  </w:t>
      </w:r>
    </w:p>
    <w:p w:rsidR="008C0005" w:rsidRPr="00A44E97" w:rsidRDefault="008C0005" w:rsidP="008C00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От использования земли и муниципального имущества в бюджет района за минувший год поступило доходов  13 млн. 128 тыс. рублей, из них: от аренды муниципального имущества – 598 тыс. рублей, от аренды земельных участков – 12 млн. 530 тыс. рублей. От продажи земельных участков поступило 11 млн. 592 тыс.рублей.</w:t>
      </w:r>
    </w:p>
    <w:p w:rsidR="008C0005" w:rsidRPr="00A44E97" w:rsidRDefault="008C0005" w:rsidP="008C00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Администрация района является уполномоченным органом по определению поставщиков при проведении торгов.</w:t>
      </w:r>
    </w:p>
    <w:p w:rsidR="004D39B1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отчетном году проведено 57 процедур по закупке товаров, работ, услуг на сумму 416 млн. рублей, в том числе заключено контрактов с субъектами малого предпринимательства на сумму  132 млн. рублей. Совокупный годовой объем закупок района составил 438 млн. рублей. Сумма экономии по результатам торгов составила 22 млн. рублей.   </w:t>
      </w:r>
    </w:p>
    <w:p w:rsidR="005F16B2" w:rsidRPr="00A44E97" w:rsidRDefault="00BD249B" w:rsidP="009E0AB2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b/>
          <w:sz w:val="26"/>
          <w:szCs w:val="26"/>
          <w:lang w:eastAsia="ru-RU"/>
        </w:rPr>
        <w:t>Промышленность</w:t>
      </w:r>
    </w:p>
    <w:p w:rsidR="008C0005" w:rsidRPr="00A44E97" w:rsidRDefault="00532B3C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39B1"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C0005" w:rsidRPr="00A44E97">
        <w:rPr>
          <w:rFonts w:ascii="Times New Roman" w:eastAsia="Times New Roman" w:hAnsi="Times New Roman"/>
          <w:sz w:val="26"/>
          <w:szCs w:val="26"/>
          <w:lang w:eastAsia="ru-RU"/>
        </w:rPr>
        <w:t>Производство и отгрузку промышленной продукции на территории района осуществляет одно крупное предприятие - филиал ООО «Масленица» в Колодезном.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В 2023 году объем производства промы</w:t>
      </w:r>
      <w:r w:rsidR="00EF5C67" w:rsidRPr="00A44E97">
        <w:rPr>
          <w:rFonts w:ascii="Times New Roman" w:eastAsia="Times New Roman" w:hAnsi="Times New Roman"/>
          <w:sz w:val="26"/>
          <w:szCs w:val="26"/>
          <w:lang w:eastAsia="ru-RU"/>
        </w:rPr>
        <w:t>шленной продукции составил 25 м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EF5C67" w:rsidRPr="00A44E9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EF5C67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896 м</w:t>
      </w:r>
      <w:r w:rsidR="004D39B1" w:rsidRPr="00A44E97">
        <w:rPr>
          <w:rFonts w:ascii="Times New Roman" w:eastAsia="Times New Roman" w:hAnsi="Times New Roman"/>
          <w:sz w:val="26"/>
          <w:szCs w:val="26"/>
          <w:lang w:eastAsia="ru-RU"/>
        </w:rPr>
        <w:t>лн рублей, или 88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% в сопоставимых  ценах к уровню 2022 года. Произведено 257 тыс. тонн масла, что на 7% больше уровня 2022 года. 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 промышленном предприятии занято 350 человек, среднемесячная заработная плата составила - 57 тыс.  рублей. </w:t>
      </w:r>
    </w:p>
    <w:p w:rsidR="001845E0" w:rsidRPr="00A44E97" w:rsidRDefault="001845E0" w:rsidP="008C0005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b/>
          <w:sz w:val="26"/>
          <w:szCs w:val="26"/>
          <w:lang w:eastAsia="ru-RU"/>
        </w:rPr>
        <w:t>Предпринимательство и торговля</w:t>
      </w:r>
    </w:p>
    <w:p w:rsidR="008C0005" w:rsidRPr="00A44E97" w:rsidRDefault="001845E0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C000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района осуществляют деятельность 11 малых предприятий, 68 микропредприятий и 520 индивидуальных предпринимателей. Доля малых предприятий в валово́м продукте района составила 9%. Численность работников малых предприятий, </w:t>
      </w:r>
      <w:r w:rsidR="008C0005" w:rsidRPr="00A44E9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общей численности работающих на предприятиях и организациях района, составила 21%. 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В бюджет района от субъектов малого предпринимательства поступило 21 млн. 572 тыс. рублей, что составило 10% собственных доходов бюджета.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Оборот малых предприятий составил 2 миллиарда 78 миллионов рублей или 107% к уровню 2022 года. Оборот на душу населения составил 93 тысячи рублей.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За счет средств муниципального бюджета субсидию на компенсацию части затрат субъектов малого и среднего предпринимательства, связанных с уплатой первого взноса при заключении договоров лизинга оборудования с российскими лизинговыми организациями получили 4 индивидуальных предпринимател</w:t>
      </w:r>
      <w:r w:rsidR="006774AC" w:rsidRPr="00A44E9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2 млн. 650 тыс. рублей.  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Потребительский рынок представлен предприятиями торговли, общественного питания и сферы услуг.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Оборот розничной торговли составил 2 млрд 4</w:t>
      </w:r>
      <w:r w:rsidR="005B02D6" w:rsidRPr="00A44E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млн рублей, или 102% к уровню 2022 года. Общая численность занятых в сфере торговли – 372 человека, или 5,4% от всего занятого населения района. 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Розничный  товарооборот в расчете на одного жителя составил 91 тыс. рублей. 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Сохраняется тенденция формирования оборота розничной торговли, в основном за счет продажи товаров организациями в стационарной торговой сети (вне рынка). Их доля в структуре оборота розничной торговли составила более 99%.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Доля Каширского районного потребительского кооператива в общем обороте розничной торговли составила 1,2%. В 2023 году оборот розничной торговли </w:t>
      </w:r>
      <w:r w:rsidR="006774AC" w:rsidRPr="00A44E97">
        <w:rPr>
          <w:rFonts w:ascii="Times New Roman" w:eastAsia="Times New Roman" w:hAnsi="Times New Roman"/>
          <w:sz w:val="26"/>
          <w:szCs w:val="26"/>
          <w:lang w:eastAsia="ru-RU"/>
        </w:rPr>
        <w:t>составил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25 млн</w:t>
      </w:r>
      <w:r w:rsidR="00EF5C67" w:rsidRPr="00A44E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что на 7 млн. рублей меньше уровня прошлого года. Основная причина снижения заключается в существующей конкуренции с торговыми </w:t>
      </w:r>
      <w:r w:rsidR="006774AC" w:rsidRPr="00A44E97">
        <w:rPr>
          <w:rFonts w:ascii="Times New Roman" w:eastAsia="Times New Roman" w:hAnsi="Times New Roman"/>
          <w:sz w:val="26"/>
          <w:szCs w:val="26"/>
          <w:lang w:eastAsia="ru-RU"/>
        </w:rPr>
        <w:t>сетями «Пятерочка» и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«Магнит». Удельный вес негосударственного сектора в общем объеме товарооборота предприятий составил 98,8%. 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По состоянию на 1 января 2023 года насчитывается 156 торговых объектов общей площадью около 17 тысяч квадратных метров, из которых 8 тысяч составляет торговая площадь.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Услуги общественного питания населению оказывают 15 предприятий открытой сети: кафе, закусочные, столовые (на 449 посадочных мест) и 26 предприятий закрытой сети (столовые в учреждениях образования, здравоохранения, на предприятиях и в организациях) на 915 посадочных мест.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В прошедшем году оказано платных услуг населению района на сумму 62 млн рублей, из них коммунальных услуг на сумму 60 млн рублей.</w:t>
      </w:r>
    </w:p>
    <w:p w:rsidR="008C0005" w:rsidRPr="00A44E97" w:rsidRDefault="008C0005" w:rsidP="008C000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 xml:space="preserve"> С целью изучения ситуации на продовольственном рынке администрация района проводит оперативный мониторинг розничных цен на фиксированный набор продовольственных товаров в торговых объектах, расположенных на территории района. В 2023 году наблюдался скачок цен на продовольственные и непродовольственные товары, но в дальнейшем ситуация стабилизировалась.  </w:t>
      </w:r>
    </w:p>
    <w:p w:rsidR="0067374A" w:rsidRPr="00A44E97" w:rsidRDefault="0067374A" w:rsidP="008C0005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b/>
          <w:sz w:val="26"/>
          <w:szCs w:val="26"/>
          <w:lang w:eastAsia="ru-RU"/>
        </w:rPr>
        <w:t>Демографические показатели</w:t>
      </w:r>
    </w:p>
    <w:p w:rsidR="004D39B1" w:rsidRPr="00A44E97" w:rsidRDefault="0067374A" w:rsidP="003545F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545F5" w:rsidRPr="00A44E97">
        <w:rPr>
          <w:rFonts w:ascii="Times New Roman" w:eastAsia="Times New Roman" w:hAnsi="Times New Roman"/>
          <w:sz w:val="26"/>
          <w:szCs w:val="26"/>
          <w:lang w:eastAsia="ru-RU"/>
        </w:rPr>
        <w:t>По предварительным данным на 1 января 2024 года численность населения в Каширском районе составила 22672 человека. Миграционный отток населения за год составил 23 человека. В 2023 году родилось 89 детей, это на 12 детей меньше, чем в 2022 году. Умерло 321 человек, что на 32 человека меньше,  чем в  прошлом году.</w:t>
      </w:r>
    </w:p>
    <w:p w:rsidR="003545F5" w:rsidRPr="00A44E97" w:rsidRDefault="003545F5" w:rsidP="003545F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В рамках реализации плана первоочередных мер по улучшению демографической ситуации в районе реализуется программа «Обеспечение жильем молодых семей». Для этих целей из федерального и областного бюджетов в 2023 году было выделено 878 тыс. рублей, из районного – 407 тыс. рублей. Благодаря участию в программе 3 молодые семьи получили возможность улучшить свои жилищные условия.</w:t>
      </w:r>
    </w:p>
    <w:p w:rsidR="00D44BC6" w:rsidRDefault="004D39B1" w:rsidP="00D44BC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Благодаря реализации мероприятия по улучшению жилищных условий в 2023 году завершили строительство жилых домов за счет средств государственной поддержки в форме субсидии 2 семьи из Каширского и Боевского сельских поселений. Оформлены в общую собственность членов семьи 404,3 кв.м площади. </w:t>
      </w:r>
    </w:p>
    <w:p w:rsidR="00D44BC6" w:rsidRDefault="0067374A" w:rsidP="00D44BC6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b/>
          <w:sz w:val="26"/>
          <w:szCs w:val="26"/>
          <w:lang w:eastAsia="ru-RU"/>
        </w:rPr>
        <w:t>Занятость населения</w:t>
      </w:r>
      <w:r w:rsidR="00D44B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954AD" w:rsidRPr="00D44BC6" w:rsidRDefault="009954AD" w:rsidP="00D44BC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Уровень безработицы в 2023 году составил 1,1%, что на 21,4% ниже уровня 2022 года. Снижение количества безработных связано с ростом самозанятых работников по</w:t>
      </w:r>
      <w:r w:rsidR="00D44B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месту ведения трудовой деятельности. </w:t>
      </w:r>
    </w:p>
    <w:p w:rsidR="000242C9" w:rsidRPr="00A44E97" w:rsidRDefault="009954AD" w:rsidP="00D44BC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Действующие предприятия работали стабильно, без сокращений. Более трех тысяч человек трудоспособного населения  района работают на пред</w:t>
      </w:r>
      <w:r w:rsidR="000242C9" w:rsidRPr="00A44E97">
        <w:rPr>
          <w:rFonts w:ascii="Times New Roman" w:eastAsia="Times New Roman" w:hAnsi="Times New Roman"/>
          <w:sz w:val="26"/>
          <w:szCs w:val="26"/>
          <w:lang w:eastAsia="ru-RU"/>
        </w:rPr>
        <w:t>приятиях Воронежа, Нововоронежа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других субъект</w:t>
      </w:r>
      <w:r w:rsidR="000242C9" w:rsidRPr="00A44E97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РФ.</w:t>
      </w:r>
      <w:r w:rsidRPr="00A44E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</w:p>
    <w:p w:rsidR="00DD0E79" w:rsidRPr="00A44E97" w:rsidRDefault="00DD0E79" w:rsidP="009954A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hAnsi="Times New Roman"/>
          <w:b/>
          <w:sz w:val="26"/>
          <w:szCs w:val="26"/>
          <w:lang w:eastAsia="ru-RU"/>
        </w:rPr>
        <w:t>Строительство</w:t>
      </w:r>
      <w:r w:rsidR="00DD60EE" w:rsidRPr="00A44E97">
        <w:rPr>
          <w:rFonts w:ascii="Times New Roman" w:hAnsi="Times New Roman"/>
          <w:b/>
          <w:sz w:val="26"/>
          <w:szCs w:val="26"/>
          <w:lang w:eastAsia="ru-RU"/>
        </w:rPr>
        <w:t xml:space="preserve"> и ЖКХ</w:t>
      </w:r>
    </w:p>
    <w:p w:rsidR="003D5255" w:rsidRPr="00A44E97" w:rsidRDefault="003D5255" w:rsidP="000242C9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4E97">
        <w:rPr>
          <w:rFonts w:ascii="Times New Roman" w:hAnsi="Times New Roman"/>
          <w:sz w:val="26"/>
          <w:szCs w:val="26"/>
          <w:lang w:eastAsia="ru-RU"/>
        </w:rPr>
        <w:t xml:space="preserve">В рамках участия в государственных и областных программах, с привлечением средств бюджетов </w:t>
      </w:r>
      <w:r w:rsidR="00111340" w:rsidRPr="00A44E97">
        <w:rPr>
          <w:rFonts w:ascii="Times New Roman" w:hAnsi="Times New Roman"/>
          <w:sz w:val="26"/>
          <w:szCs w:val="26"/>
          <w:lang w:eastAsia="ru-RU"/>
        </w:rPr>
        <w:t>муниципальных образований,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спонсорских средств, дополнительно выделенных средств из областного бюджета на материально-техническое оснащение объектов муниципальной собственности  в прошедшем году:</w:t>
      </w:r>
    </w:p>
    <w:p w:rsidR="00DD60EE" w:rsidRPr="00A44E97" w:rsidRDefault="003D5255" w:rsidP="003D5255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был построен водопровод в с. Круглое </w:t>
      </w:r>
      <w:r w:rsidR="00DD60EE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DD60EE" w:rsidRPr="00A44E97">
        <w:rPr>
          <w:rFonts w:ascii="Times New Roman" w:hAnsi="Times New Roman"/>
          <w:bCs/>
          <w:sz w:val="26"/>
          <w:szCs w:val="26"/>
        </w:rPr>
        <w:t>улице Вячеслава Новикова,</w:t>
      </w:r>
    </w:p>
    <w:p w:rsidR="003D5255" w:rsidRPr="00A44E97" w:rsidRDefault="003D5255" w:rsidP="003D5255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- отремонтированы участки теплотрассы в п</w:t>
      </w:r>
      <w:r w:rsidR="004D39B1" w:rsidRPr="00A44E97">
        <w:rPr>
          <w:rFonts w:ascii="Times New Roman" w:eastAsia="Times New Roman" w:hAnsi="Times New Roman"/>
          <w:sz w:val="26"/>
          <w:szCs w:val="26"/>
          <w:lang w:eastAsia="ru-RU"/>
        </w:rPr>
        <w:t>ос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. Колодезный, с. Каширское, а также заменен газовый котел в с. Каширское;</w:t>
      </w:r>
    </w:p>
    <w:p w:rsidR="003D5255" w:rsidRPr="00A44E97" w:rsidRDefault="004D39B1" w:rsidP="00DD60E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>получен</w:t>
      </w:r>
      <w:r w:rsidR="00DD60EE" w:rsidRPr="00A44E9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положительн</w:t>
      </w:r>
      <w:r w:rsidR="00DD60EE" w:rsidRPr="00A44E97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заключени</w:t>
      </w:r>
      <w:r w:rsidR="00DD60EE" w:rsidRPr="00A44E9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экспертизы по объект</w:t>
      </w:r>
      <w:r w:rsidR="00DD60EE" w:rsidRPr="00A44E97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</w:t>
      </w:r>
      <w:r w:rsidR="003D5255" w:rsidRPr="00A44E97">
        <w:rPr>
          <w:rFonts w:ascii="Times New Roman" w:hAnsi="Times New Roman"/>
          <w:sz w:val="26"/>
          <w:szCs w:val="26"/>
        </w:rPr>
        <w:t>Реконструкция системы водоснабжения в селе Красный Лог, Каширского района Воронежской области (корректировка проектно–сметной документации с допроектированием станции водоподготовки на строящемся объекте)</w:t>
      </w:r>
      <w:r w:rsidR="00DD60EE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«Водоснабжение  земельных участков, предназначенных  для предоставления  семьям,   имеющих </w:t>
      </w:r>
      <w:r w:rsidR="00F65616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  трех и более детей  в пос. 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>Колодезный Каширского муниципального района», «</w:t>
      </w:r>
      <w:r w:rsidR="003D5255" w:rsidRPr="00A44E97">
        <w:rPr>
          <w:rFonts w:ascii="Times New Roman" w:hAnsi="Times New Roman"/>
          <w:sz w:val="26"/>
          <w:szCs w:val="26"/>
        </w:rPr>
        <w:t>Строительство водозабора с установкой станции очистки и строительству системы водоснабжения в п</w:t>
      </w:r>
      <w:r w:rsidR="00F65616" w:rsidRPr="00A44E97">
        <w:rPr>
          <w:rFonts w:ascii="Times New Roman" w:hAnsi="Times New Roman"/>
          <w:sz w:val="26"/>
          <w:szCs w:val="26"/>
        </w:rPr>
        <w:t>ос</w:t>
      </w:r>
      <w:r w:rsidR="003D5255" w:rsidRPr="00A44E97">
        <w:rPr>
          <w:rFonts w:ascii="Times New Roman" w:hAnsi="Times New Roman"/>
          <w:sz w:val="26"/>
          <w:szCs w:val="26"/>
        </w:rPr>
        <w:t>. Колодезн</w:t>
      </w:r>
      <w:r w:rsidR="000242C9" w:rsidRPr="00A44E97">
        <w:rPr>
          <w:rFonts w:ascii="Times New Roman" w:hAnsi="Times New Roman"/>
          <w:sz w:val="26"/>
          <w:szCs w:val="26"/>
        </w:rPr>
        <w:t>ый</w:t>
      </w:r>
      <w:r w:rsidR="003D5255" w:rsidRPr="00A44E97">
        <w:rPr>
          <w:rFonts w:ascii="Times New Roman" w:hAnsi="Times New Roman"/>
          <w:sz w:val="26"/>
          <w:szCs w:val="26"/>
        </w:rPr>
        <w:t>, Каширского муниципального района, Воронежской области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</w:p>
    <w:p w:rsidR="00111340" w:rsidRPr="00A44E97" w:rsidRDefault="00F65616" w:rsidP="00DD60E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>выполнены р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аботы по благо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>устройству</w:t>
      </w:r>
      <w:r w:rsidR="00EF5C67" w:rsidRPr="00A44E97">
        <w:rPr>
          <w:sz w:val="26"/>
          <w:szCs w:val="26"/>
        </w:rPr>
        <w:t xml:space="preserve"> </w:t>
      </w:r>
      <w:r w:rsidR="00EF5C67" w:rsidRPr="00A44E97">
        <w:rPr>
          <w:rFonts w:ascii="Times New Roman" w:eastAsia="Times New Roman" w:hAnsi="Times New Roman"/>
          <w:sz w:val="26"/>
          <w:szCs w:val="26"/>
          <w:lang w:eastAsia="ru-RU"/>
        </w:rPr>
        <w:t>территории,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1340" w:rsidRPr="00A44E97">
        <w:rPr>
          <w:rFonts w:ascii="Times New Roman" w:eastAsia="Times New Roman" w:hAnsi="Times New Roman"/>
          <w:sz w:val="26"/>
          <w:szCs w:val="26"/>
          <w:lang w:eastAsia="ru-RU"/>
        </w:rPr>
        <w:t>прилегающей к многоквартирным жилым домам в с.Каширское, ул.Строителей д.1, д.2;</w:t>
      </w:r>
    </w:p>
    <w:p w:rsidR="00DD60EE" w:rsidRPr="00A44E97" w:rsidRDefault="00DD60EE" w:rsidP="00DD60E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44E97">
        <w:rPr>
          <w:rFonts w:ascii="Times New Roman" w:hAnsi="Times New Roman"/>
          <w:sz w:val="26"/>
          <w:szCs w:val="26"/>
        </w:rPr>
        <w:t>начато строительство Левороссошанского СДК,</w:t>
      </w:r>
    </w:p>
    <w:p w:rsidR="00111340" w:rsidRPr="00A44E97" w:rsidRDefault="00111340" w:rsidP="00111340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hAnsi="Times New Roman"/>
          <w:sz w:val="26"/>
          <w:szCs w:val="26"/>
        </w:rPr>
        <w:t>-</w:t>
      </w:r>
      <w:r w:rsidR="00EF5C67" w:rsidRPr="00A44E97">
        <w:rPr>
          <w:rFonts w:ascii="Times New Roman" w:hAnsi="Times New Roman"/>
          <w:sz w:val="26"/>
          <w:szCs w:val="26"/>
        </w:rPr>
        <w:t xml:space="preserve"> </w:t>
      </w:r>
      <w:r w:rsidR="00DD60EE" w:rsidRPr="00A44E97">
        <w:rPr>
          <w:rFonts w:ascii="Times New Roman" w:hAnsi="Times New Roman"/>
          <w:sz w:val="26"/>
          <w:szCs w:val="26"/>
        </w:rPr>
        <w:t>благоустроены: памятник погибшим воинам в ВОВ пос. Колодезный, сквер в с. Данково, отремонтирована дорога</w:t>
      </w:r>
      <w:r w:rsidRPr="00A44E97">
        <w:rPr>
          <w:rFonts w:ascii="Times New Roman" w:hAnsi="Times New Roman"/>
          <w:sz w:val="26"/>
          <w:szCs w:val="26"/>
        </w:rPr>
        <w:t xml:space="preserve"> в с. Левая Россошь, </w:t>
      </w:r>
      <w:r w:rsidR="00DD60EE" w:rsidRPr="00A44E97">
        <w:rPr>
          <w:rFonts w:ascii="Times New Roman" w:hAnsi="Times New Roman"/>
          <w:sz w:val="26"/>
          <w:szCs w:val="26"/>
        </w:rPr>
        <w:t>детская площадка в с.Запрудское;</w:t>
      </w:r>
    </w:p>
    <w:p w:rsidR="00111340" w:rsidRPr="00A44E97" w:rsidRDefault="00111340" w:rsidP="00111340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hAnsi="Times New Roman"/>
          <w:sz w:val="26"/>
          <w:szCs w:val="26"/>
        </w:rPr>
        <w:t>- произведено</w:t>
      </w:r>
      <w:r w:rsidR="00DD60EE" w:rsidRPr="00A44E97">
        <w:rPr>
          <w:rFonts w:ascii="Times New Roman" w:hAnsi="Times New Roman"/>
          <w:sz w:val="26"/>
          <w:szCs w:val="26"/>
        </w:rPr>
        <w:t xml:space="preserve"> ограждение места гражданского захоронения в с.</w:t>
      </w:r>
      <w:r w:rsidRPr="00A44E97">
        <w:rPr>
          <w:rFonts w:ascii="Times New Roman" w:hAnsi="Times New Roman"/>
          <w:sz w:val="26"/>
          <w:szCs w:val="26"/>
        </w:rPr>
        <w:t xml:space="preserve"> </w:t>
      </w:r>
      <w:r w:rsidR="00DD60EE" w:rsidRPr="00A44E97">
        <w:rPr>
          <w:rFonts w:ascii="Times New Roman" w:hAnsi="Times New Roman"/>
          <w:sz w:val="26"/>
          <w:szCs w:val="26"/>
        </w:rPr>
        <w:t>Запрудское;</w:t>
      </w:r>
    </w:p>
    <w:p w:rsidR="00111340" w:rsidRPr="00A44E97" w:rsidRDefault="00DD60EE" w:rsidP="00111340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hAnsi="Times New Roman"/>
          <w:sz w:val="26"/>
          <w:szCs w:val="26"/>
        </w:rPr>
        <w:t xml:space="preserve">- </w:t>
      </w:r>
      <w:r w:rsidR="00111340" w:rsidRPr="00A44E97">
        <w:rPr>
          <w:rFonts w:ascii="Times New Roman" w:hAnsi="Times New Roman"/>
          <w:sz w:val="26"/>
          <w:szCs w:val="26"/>
        </w:rPr>
        <w:t xml:space="preserve">   </w:t>
      </w:r>
      <w:r w:rsidRPr="00A44E97">
        <w:rPr>
          <w:rFonts w:ascii="Times New Roman" w:hAnsi="Times New Roman"/>
          <w:sz w:val="26"/>
          <w:szCs w:val="26"/>
        </w:rPr>
        <w:t>обустроена пешеходная зона по ул. Космонавтов в с.Данково;</w:t>
      </w:r>
    </w:p>
    <w:p w:rsidR="00111340" w:rsidRPr="00A44E97" w:rsidRDefault="00111340" w:rsidP="00111340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 w:rsidRPr="00A44E97">
        <w:rPr>
          <w:rFonts w:ascii="Times New Roman" w:hAnsi="Times New Roman"/>
          <w:sz w:val="26"/>
          <w:szCs w:val="26"/>
        </w:rPr>
        <w:t xml:space="preserve">произведен ремонт дорожного полотна протяженностью 5 км 500 м на 4 улицах  в с. Каширское, </w:t>
      </w:r>
    </w:p>
    <w:p w:rsidR="00111340" w:rsidRPr="00A44E97" w:rsidRDefault="00111340" w:rsidP="00A14AE4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- отремонтировано 18 км 419 м автомобиль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>ных дорог местного значения в сельских поселениях.</w:t>
      </w:r>
    </w:p>
    <w:p w:rsidR="004F224B" w:rsidRPr="00A44E97" w:rsidRDefault="00A14AE4" w:rsidP="004F224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hAnsi="Times New Roman"/>
          <w:b/>
          <w:sz w:val="26"/>
          <w:szCs w:val="26"/>
          <w:lang w:eastAsia="ru-RU"/>
        </w:rPr>
        <w:t>В тек</w:t>
      </w:r>
      <w:r w:rsidR="003D5255" w:rsidRPr="00A44E97">
        <w:rPr>
          <w:rFonts w:ascii="Times New Roman" w:hAnsi="Times New Roman"/>
          <w:b/>
          <w:sz w:val="26"/>
          <w:szCs w:val="26"/>
          <w:lang w:eastAsia="ru-RU"/>
        </w:rPr>
        <w:t>ущем году</w:t>
      </w:r>
      <w:r w:rsidR="00482E51" w:rsidRPr="00A44E97">
        <w:rPr>
          <w:rFonts w:ascii="Times New Roman" w:hAnsi="Times New Roman"/>
          <w:b/>
          <w:sz w:val="26"/>
          <w:szCs w:val="26"/>
          <w:lang w:eastAsia="ru-RU"/>
        </w:rPr>
        <w:t xml:space="preserve"> планируется</w:t>
      </w:r>
      <w:r w:rsidRPr="00A44E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D5255" w:rsidRPr="00A44E97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4F224B" w:rsidRPr="00A44E97" w:rsidRDefault="004F224B" w:rsidP="004F224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>заверш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ительство Левороссошанского СДК,</w:t>
      </w:r>
    </w:p>
    <w:p w:rsidR="00482E51" w:rsidRPr="00A44E97" w:rsidRDefault="00482E51" w:rsidP="004F224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- начать строительство водопроводов в пос. Колодезный,</w:t>
      </w:r>
    </w:p>
    <w:p w:rsidR="004F224B" w:rsidRPr="00A44E97" w:rsidRDefault="00482E51" w:rsidP="004F224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>произве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сти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перебурив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ние </w:t>
      </w:r>
      <w:r w:rsidR="00F65616" w:rsidRPr="00A44E9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разведочно-эксплуатационн</w:t>
      </w:r>
      <w:r w:rsidR="00F65616" w:rsidRPr="00A44E9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скважин</w:t>
      </w:r>
      <w:r w:rsidR="00F65616" w:rsidRPr="00A44E9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в п</w:t>
      </w:r>
      <w:r w:rsidR="00F65616" w:rsidRPr="00A44E97">
        <w:rPr>
          <w:rFonts w:ascii="Times New Roman" w:eastAsia="Times New Roman" w:hAnsi="Times New Roman"/>
          <w:sz w:val="26"/>
          <w:szCs w:val="26"/>
          <w:lang w:eastAsia="ru-RU"/>
        </w:rPr>
        <w:t>ос</w:t>
      </w:r>
      <w:r w:rsidR="003D5255" w:rsidRPr="00A44E97">
        <w:rPr>
          <w:rFonts w:ascii="Times New Roman" w:eastAsia="Times New Roman" w:hAnsi="Times New Roman"/>
          <w:sz w:val="26"/>
          <w:szCs w:val="26"/>
          <w:lang w:eastAsia="ru-RU"/>
        </w:rPr>
        <w:t>. Колодезный</w:t>
      </w:r>
      <w:r w:rsidR="00F65616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и двух в с. Олень-Колодезь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4F224B" w:rsidRPr="00A44E97" w:rsidRDefault="004F224B" w:rsidP="004F224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>благоустро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ить памятник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в с.Боево,</w:t>
      </w:r>
    </w:p>
    <w:p w:rsidR="00A14AE4" w:rsidRPr="00A44E97" w:rsidRDefault="004F224B" w:rsidP="004F224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>ремонт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ировать фасад 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>здания СДК в с.Запрудское,</w:t>
      </w:r>
    </w:p>
    <w:p w:rsidR="004F224B" w:rsidRPr="00A44E97" w:rsidRDefault="004F224B" w:rsidP="004F224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>обустро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сквер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селах Каменно-Верховка и Боево,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т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ротуар</w:t>
      </w:r>
      <w:r w:rsidR="00A14AE4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в с. Мосальское,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F224B" w:rsidRPr="00A44E97" w:rsidRDefault="004F224B" w:rsidP="004F224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>замен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башн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Рожновского в с. Боево,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F224B" w:rsidRPr="00A44E97" w:rsidRDefault="004F224B" w:rsidP="004F224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>установ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детск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ую и спортивную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площадк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ул. Мира с. Данково,</w:t>
      </w:r>
    </w:p>
    <w:p w:rsidR="00A14AE4" w:rsidRPr="00A44E97" w:rsidRDefault="004F224B" w:rsidP="00482E51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>ремонт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ировать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автомобильны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дорог</w:t>
      </w:r>
      <w:r w:rsidR="00482E51" w:rsidRPr="00A44E9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C578B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местного значения.</w:t>
      </w:r>
    </w:p>
    <w:p w:rsidR="004D45D4" w:rsidRPr="00A44E97" w:rsidRDefault="003D20EB" w:rsidP="00710DCB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44E97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8779F5" w:rsidRPr="00A44E97">
        <w:rPr>
          <w:rFonts w:ascii="Times New Roman" w:hAnsi="Times New Roman"/>
          <w:b/>
          <w:sz w:val="26"/>
          <w:szCs w:val="26"/>
        </w:rPr>
        <w:t>Транспорт</w:t>
      </w:r>
    </w:p>
    <w:p w:rsidR="004F224B" w:rsidRPr="00A44E97" w:rsidRDefault="005727A3" w:rsidP="004F224B">
      <w:pPr>
        <w:widowControl w:val="0"/>
        <w:pBdr>
          <w:bottom w:val="single" w:sz="4" w:space="31" w:color="FFFFFF"/>
        </w:pBdr>
        <w:spacing w:after="0" w:line="360" w:lineRule="auto"/>
        <w:ind w:firstLine="34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4E97">
        <w:rPr>
          <w:rFonts w:ascii="Times New Roman" w:hAnsi="Times New Roman"/>
          <w:sz w:val="26"/>
          <w:szCs w:val="26"/>
          <w:lang w:eastAsia="ru-RU"/>
        </w:rPr>
        <w:t xml:space="preserve">С 1 января 2019 года на территории района работает АО «ВПАТП № 3» г. Воронежа. Предприятие обслуживает 13 внутри- и межмуниципальных маршрутов, которые </w:t>
      </w:r>
      <w:r w:rsidRPr="00A44E97">
        <w:rPr>
          <w:rFonts w:ascii="Times New Roman" w:hAnsi="Times New Roman"/>
          <w:sz w:val="26"/>
          <w:szCs w:val="26"/>
          <w:lang w:eastAsia="ru-RU"/>
        </w:rPr>
        <w:lastRenderedPageBreak/>
        <w:t xml:space="preserve">связывают все сельские поселения района с городом Воронежем. С 1 июля 2022 года в соответствии с требованиями законодательства осуществлен переход на контрактную систему перевозок пассажиров общественного транспорта. В результате  проведения аукциона, вышеуказанное автотранспортное  предприятие  было определено  победителем и продолжило  работу  в нашем  районе. В 2024 году ожидается </w:t>
      </w:r>
      <w:r w:rsidR="00A22C9F" w:rsidRPr="00A44E97">
        <w:rPr>
          <w:rFonts w:ascii="Times New Roman" w:hAnsi="Times New Roman"/>
          <w:sz w:val="26"/>
          <w:szCs w:val="26"/>
          <w:lang w:eastAsia="ru-RU"/>
        </w:rPr>
        <w:t>обновление автопарка в кол</w:t>
      </w:r>
      <w:r w:rsidRPr="00A44E97">
        <w:rPr>
          <w:rFonts w:ascii="Times New Roman" w:hAnsi="Times New Roman"/>
          <w:sz w:val="26"/>
          <w:szCs w:val="26"/>
          <w:lang w:eastAsia="ru-RU"/>
        </w:rPr>
        <w:t>ичестве 7 единиц новых автобусов.</w:t>
      </w:r>
    </w:p>
    <w:p w:rsidR="00BF1279" w:rsidRPr="00A44E97" w:rsidRDefault="00BF1279" w:rsidP="00BF1279">
      <w:pPr>
        <w:widowControl w:val="0"/>
        <w:pBdr>
          <w:bottom w:val="single" w:sz="4" w:space="31" w:color="FFFFFF"/>
        </w:pBdr>
        <w:spacing w:after="0" w:line="360" w:lineRule="auto"/>
        <w:ind w:firstLine="34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hAnsi="Times New Roman"/>
          <w:b/>
          <w:sz w:val="26"/>
          <w:szCs w:val="26"/>
          <w:lang w:eastAsia="ru-RU"/>
        </w:rPr>
        <w:t>Дороги</w:t>
      </w:r>
    </w:p>
    <w:p w:rsidR="00BF1279" w:rsidRPr="00A44E97" w:rsidRDefault="00BF1279" w:rsidP="00BF1279">
      <w:pPr>
        <w:widowControl w:val="0"/>
        <w:pBdr>
          <w:bottom w:val="single" w:sz="4" w:space="31" w:color="FFFFFF"/>
        </w:pBdr>
        <w:spacing w:after="0" w:line="360" w:lineRule="auto"/>
        <w:ind w:firstLine="34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4E97">
        <w:rPr>
          <w:rFonts w:ascii="Times New Roman" w:hAnsi="Times New Roman"/>
          <w:sz w:val="26"/>
          <w:szCs w:val="26"/>
          <w:lang w:eastAsia="ru-RU"/>
        </w:rPr>
        <w:t>Протяженность дорог местного значения составляет 328 км, из них: 97 км – с асфальтовым покрытием, 135 км  – с щебеночным и 94 км – грунтовые. В прошлом году за счёт областной субсидии и средств бюджетов сельских поселений отремонтировано 18 км 419 м автомобильных дорог местного значения, по программе Минсельхоза отремонтировано 5,5 км автодорог в Каширском сельском поселении.</w:t>
      </w:r>
    </w:p>
    <w:p w:rsidR="004F224B" w:rsidRPr="00A44E97" w:rsidRDefault="004F224B" w:rsidP="004F224B">
      <w:pPr>
        <w:widowControl w:val="0"/>
        <w:pBdr>
          <w:bottom w:val="single" w:sz="4" w:space="31" w:color="FFFFFF"/>
        </w:pBdr>
        <w:spacing w:after="0" w:line="360" w:lineRule="auto"/>
        <w:ind w:firstLine="348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</w:t>
      </w:r>
      <w:r w:rsidR="00E5350A" w:rsidRPr="00A44E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личное освещение</w:t>
      </w:r>
    </w:p>
    <w:p w:rsidR="004F224B" w:rsidRPr="00A44E97" w:rsidRDefault="003C62E9" w:rsidP="004F224B">
      <w:pPr>
        <w:widowControl w:val="0"/>
        <w:pBdr>
          <w:bottom w:val="single" w:sz="4" w:space="31" w:color="FFFFFF"/>
        </w:pBdr>
        <w:spacing w:after="0" w:line="360" w:lineRule="auto"/>
        <w:ind w:firstLine="34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4E97">
        <w:rPr>
          <w:rFonts w:ascii="Times New Roman" w:hAnsi="Times New Roman"/>
          <w:sz w:val="26"/>
          <w:szCs w:val="26"/>
          <w:lang w:eastAsia="ru-RU"/>
        </w:rPr>
        <w:t>На территории населенных пунктов района функционирует 3 тыс. 934 фонар</w:t>
      </w:r>
      <w:r w:rsidR="00472BDA" w:rsidRPr="00A44E97">
        <w:rPr>
          <w:rFonts w:ascii="Times New Roman" w:hAnsi="Times New Roman"/>
          <w:sz w:val="26"/>
          <w:szCs w:val="26"/>
          <w:lang w:eastAsia="ru-RU"/>
        </w:rPr>
        <w:t>я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уличног</w:t>
      </w:r>
      <w:r w:rsidR="00472BDA" w:rsidRPr="00A44E97">
        <w:rPr>
          <w:rFonts w:ascii="Times New Roman" w:hAnsi="Times New Roman"/>
          <w:sz w:val="26"/>
          <w:szCs w:val="26"/>
          <w:lang w:eastAsia="ru-RU"/>
        </w:rPr>
        <w:t>о освещения, что составляет 94</w:t>
      </w:r>
      <w:r w:rsidRPr="00A44E97">
        <w:rPr>
          <w:rFonts w:ascii="Times New Roman" w:hAnsi="Times New Roman"/>
          <w:sz w:val="26"/>
          <w:szCs w:val="26"/>
          <w:lang w:eastAsia="ru-RU"/>
        </w:rPr>
        <w:t>% освещенности от нормативного количества, из них ртутных - 460 шт., светодиодных энергосберегающих – 3 тыс. 474 шт.</w:t>
      </w:r>
      <w:r w:rsidR="004F224B" w:rsidRPr="00A44E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44E97">
        <w:rPr>
          <w:rFonts w:ascii="Times New Roman" w:hAnsi="Times New Roman"/>
          <w:sz w:val="26"/>
          <w:szCs w:val="26"/>
          <w:lang w:eastAsia="ru-RU"/>
        </w:rPr>
        <w:t>Произведено увелич</w:t>
      </w:r>
      <w:r w:rsidR="00472BDA" w:rsidRPr="00A44E97">
        <w:rPr>
          <w:rFonts w:ascii="Times New Roman" w:hAnsi="Times New Roman"/>
          <w:sz w:val="26"/>
          <w:szCs w:val="26"/>
          <w:lang w:eastAsia="ru-RU"/>
        </w:rPr>
        <w:t>ение фонарей уличного освещения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2BDA" w:rsidRPr="00A44E97">
        <w:rPr>
          <w:rFonts w:ascii="Times New Roman" w:hAnsi="Times New Roman"/>
          <w:sz w:val="26"/>
          <w:szCs w:val="26"/>
          <w:lang w:eastAsia="ru-RU"/>
        </w:rPr>
        <w:t>в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Данковском, Дзержинском, Круглянском, Можайском сельских поселениях в общем количестве 20 светильников за счёт средств местного бюджета.</w:t>
      </w:r>
      <w:r w:rsidR="00472BDA" w:rsidRPr="00A44E97">
        <w:rPr>
          <w:rFonts w:ascii="Times New Roman" w:hAnsi="Times New Roman"/>
          <w:sz w:val="26"/>
          <w:szCs w:val="26"/>
          <w:lang w:eastAsia="ru-RU"/>
        </w:rPr>
        <w:t xml:space="preserve"> Н</w:t>
      </w:r>
      <w:r w:rsidRPr="00A44E97">
        <w:rPr>
          <w:rFonts w:ascii="Times New Roman" w:hAnsi="Times New Roman"/>
          <w:sz w:val="26"/>
          <w:szCs w:val="26"/>
          <w:lang w:eastAsia="ru-RU"/>
        </w:rPr>
        <w:t>ормативного количества светильников</w:t>
      </w:r>
      <w:r w:rsidR="00472BDA" w:rsidRPr="00A44E97">
        <w:rPr>
          <w:rFonts w:ascii="Times New Roman" w:hAnsi="Times New Roman"/>
          <w:sz w:val="26"/>
          <w:szCs w:val="26"/>
          <w:lang w:eastAsia="ru-RU"/>
        </w:rPr>
        <w:t xml:space="preserve"> на сегодня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достигли Боевское, Запрудское, Каменно-Верховское, Каширское, Кондрашкинское, Краснологское, Левороссошанское и Мосальское сельские поселения. </w:t>
      </w:r>
      <w:r w:rsidRPr="00A44E97">
        <w:rPr>
          <w:rFonts w:ascii="Times New Roman" w:hAnsi="Times New Roman"/>
          <w:bCs/>
          <w:sz w:val="26"/>
          <w:szCs w:val="26"/>
          <w:lang w:eastAsia="ru-RU"/>
        </w:rPr>
        <w:t>В 2024 году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1" w:name="_Hlk127360570"/>
      <w:r w:rsidRPr="00A44E97">
        <w:rPr>
          <w:rFonts w:ascii="Times New Roman" w:hAnsi="Times New Roman"/>
          <w:sz w:val="26"/>
          <w:szCs w:val="26"/>
          <w:lang w:eastAsia="ru-RU"/>
        </w:rPr>
        <w:t>планируется увеличение количества энергосберегающих светильников</w:t>
      </w:r>
      <w:bookmarkEnd w:id="1"/>
      <w:r w:rsidRPr="00A44E97">
        <w:rPr>
          <w:rFonts w:ascii="Times New Roman" w:hAnsi="Times New Roman"/>
          <w:sz w:val="26"/>
          <w:szCs w:val="26"/>
          <w:lang w:eastAsia="ru-RU"/>
        </w:rPr>
        <w:t xml:space="preserve"> за счет местного бюджета до 30 штук в Краснологском, Данковском, Круглянском, Дзержинском</w:t>
      </w:r>
      <w:r w:rsidR="00472BDA" w:rsidRPr="00A44E97">
        <w:rPr>
          <w:rFonts w:ascii="Times New Roman" w:hAnsi="Times New Roman"/>
          <w:sz w:val="26"/>
          <w:szCs w:val="26"/>
          <w:lang w:eastAsia="ru-RU"/>
        </w:rPr>
        <w:t>, Можайском сельских поселениях,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2BDA" w:rsidRPr="00A44E97">
        <w:rPr>
          <w:rFonts w:ascii="Times New Roman" w:hAnsi="Times New Roman"/>
          <w:sz w:val="26"/>
          <w:szCs w:val="26"/>
          <w:lang w:eastAsia="ru-RU"/>
        </w:rPr>
        <w:t>в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том числе на новых улицах.</w:t>
      </w:r>
    </w:p>
    <w:p w:rsidR="004F224B" w:rsidRPr="00A44E97" w:rsidRDefault="00335E17" w:rsidP="004F224B">
      <w:pPr>
        <w:widowControl w:val="0"/>
        <w:pBdr>
          <w:bottom w:val="single" w:sz="4" w:space="31" w:color="FFFFFF"/>
        </w:pBdr>
        <w:spacing w:after="0" w:line="360" w:lineRule="auto"/>
        <w:ind w:firstLine="34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hAnsi="Times New Roman"/>
          <w:b/>
          <w:sz w:val="26"/>
          <w:szCs w:val="26"/>
          <w:lang w:eastAsia="ru-RU"/>
        </w:rPr>
        <w:t>Вывоз ТКО</w:t>
      </w:r>
    </w:p>
    <w:p w:rsidR="004F224B" w:rsidRPr="00A44E97" w:rsidRDefault="002B40F6" w:rsidP="004F224B">
      <w:pPr>
        <w:widowControl w:val="0"/>
        <w:pBdr>
          <w:bottom w:val="single" w:sz="4" w:space="31" w:color="FFFFFF"/>
        </w:pBdr>
        <w:spacing w:after="0" w:line="360" w:lineRule="auto"/>
        <w:ind w:firstLine="34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С 1 января 2019 года на территории района действует региональный оператор АО «Экотехнологии»,  вывоз твердых коммунальных отходов производится во всех 14 сельских поселениях. Отходы вывозятся на полигон в г. Нововоронеж, перевозчиком является ООО «Благоустройство».</w:t>
      </w:r>
      <w:r w:rsidR="00472BDA" w:rsidRPr="00A44E97">
        <w:rPr>
          <w:rFonts w:ascii="Times New Roman" w:hAnsi="Times New Roman"/>
          <w:sz w:val="26"/>
          <w:szCs w:val="26"/>
        </w:rPr>
        <w:t xml:space="preserve"> </w:t>
      </w:r>
      <w:r w:rsidRPr="00A44E97">
        <w:rPr>
          <w:rFonts w:ascii="Times New Roman" w:hAnsi="Times New Roman"/>
          <w:sz w:val="26"/>
          <w:szCs w:val="26"/>
        </w:rPr>
        <w:t xml:space="preserve">В 2023 году была получена субсидия из областного бюджета на экологическое просвещение населения Каширского района на сумму 291 тыс. руб. В рамках выделенной субсидии были закуплены и размещены информационные таблички о раздельном накоплении отходов на площадках ТКО. </w:t>
      </w:r>
    </w:p>
    <w:p w:rsidR="004F224B" w:rsidRPr="00A44E97" w:rsidRDefault="0079639A" w:rsidP="004F224B">
      <w:pPr>
        <w:widowControl w:val="0"/>
        <w:pBdr>
          <w:bottom w:val="single" w:sz="4" w:space="31" w:color="FFFFFF"/>
        </w:pBdr>
        <w:spacing w:after="0" w:line="360" w:lineRule="auto"/>
        <w:ind w:firstLine="34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b/>
          <w:sz w:val="26"/>
          <w:szCs w:val="26"/>
          <w:lang w:eastAsia="ru-RU"/>
        </w:rPr>
        <w:t>Гражданские инициативы</w:t>
      </w:r>
      <w:r w:rsidR="0019663C" w:rsidRPr="00A44E97">
        <w:rPr>
          <w:rFonts w:ascii="Times New Roman" w:eastAsia="Times New Roman" w:hAnsi="Times New Roman"/>
          <w:b/>
          <w:sz w:val="26"/>
          <w:szCs w:val="26"/>
          <w:lang w:eastAsia="ru-RU"/>
        </w:rPr>
        <w:t>, конкурсы.</w:t>
      </w:r>
    </w:p>
    <w:p w:rsidR="004F224B" w:rsidRPr="00A44E97" w:rsidRDefault="0079639A" w:rsidP="004F224B">
      <w:pPr>
        <w:widowControl w:val="0"/>
        <w:pBdr>
          <w:bottom w:val="single" w:sz="4" w:space="31" w:color="FFFFFF"/>
        </w:pBdr>
        <w:spacing w:after="0" w:line="360" w:lineRule="auto"/>
        <w:ind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по состоянию на 1 января 2023 года в районе насчитывается 63 ТОСа. В 2023 году ТОСами было реализовано 7 проектов: 4 в Мосальском сельском поселении и по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одному - в Данковском, Старинском и Краснологском. ТОСовцы ремонтировали дороги, благоустраивали территории, проложили тротуарную дорожку и установили въездной знак. Проведена большая работа по подготовке заявок для участия в конкурсе проектов ТОС на 2024 год, к участию подготовлены 19 заявок. </w:t>
      </w:r>
    </w:p>
    <w:p w:rsidR="004F224B" w:rsidRPr="00A44E97" w:rsidRDefault="0079639A" w:rsidP="004F224B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На конкурс по отбору практик гражданских инициатив было подано 7 заявок, из которых прошли в финал и стал</w:t>
      </w:r>
      <w:r w:rsidR="00A22C9F" w:rsidRPr="00A44E97">
        <w:rPr>
          <w:rFonts w:ascii="Times New Roman" w:eastAsia="Times New Roman" w:hAnsi="Times New Roman"/>
          <w:sz w:val="26"/>
          <w:szCs w:val="26"/>
          <w:lang w:eastAsia="ru-RU"/>
        </w:rPr>
        <w:t>и победителями: Мосальское, К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аменно-Верховское</w:t>
      </w:r>
      <w:r w:rsidR="00A22C9F" w:rsidRPr="00A44E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Боевское </w:t>
      </w:r>
      <w:r w:rsidR="00A22C9F" w:rsidRPr="00A44E97">
        <w:rPr>
          <w:rFonts w:ascii="Times New Roman" w:eastAsia="Times New Roman" w:hAnsi="Times New Roman"/>
          <w:sz w:val="26"/>
          <w:szCs w:val="26"/>
          <w:lang w:eastAsia="ru-RU"/>
        </w:rPr>
        <w:t>сельские поселения.</w:t>
      </w:r>
    </w:p>
    <w:p w:rsidR="004F224B" w:rsidRPr="00A44E97" w:rsidRDefault="0079639A" w:rsidP="004F224B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В конкурсном отборе практик инициативного бюджетирования было подано 7 заявок, 4 из которых стали победителями: Мосальское</w:t>
      </w:r>
      <w:r w:rsidR="00BA0DAD" w:rsidRPr="00A44E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Старинское</w:t>
      </w:r>
      <w:r w:rsidR="00A22C9F" w:rsidRPr="00A44E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Боевское, Данковское</w:t>
      </w:r>
      <w:r w:rsidR="00A22C9F" w:rsidRPr="00A44E97">
        <w:rPr>
          <w:sz w:val="26"/>
          <w:szCs w:val="26"/>
        </w:rPr>
        <w:t xml:space="preserve"> </w:t>
      </w:r>
      <w:r w:rsidR="00BA0DAD" w:rsidRPr="00A44E97">
        <w:rPr>
          <w:rFonts w:ascii="Times New Roman" w:eastAsia="Times New Roman" w:hAnsi="Times New Roman"/>
          <w:sz w:val="26"/>
          <w:szCs w:val="26"/>
          <w:lang w:eastAsia="ru-RU"/>
        </w:rPr>
        <w:t>сельские поселения.</w:t>
      </w:r>
    </w:p>
    <w:p w:rsidR="004F224B" w:rsidRPr="00A44E97" w:rsidRDefault="0079639A" w:rsidP="004F224B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ab/>
        <w:t>По итогам участия в региональном этапе Всероссийского конкурса «Лучшая муниципальная практика» в 2023 году Мосальское с.п. стало победителем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 (всего от района было подано 3 заявки).</w:t>
      </w:r>
    </w:p>
    <w:p w:rsidR="004F224B" w:rsidRPr="00A44E97" w:rsidRDefault="00BA0DAD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На участие</w:t>
      </w:r>
      <w:r w:rsidR="0079639A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79639A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конкурсе «Лучшее муниципальное образование Воронежской области»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подано 5 заявок, </w:t>
      </w:r>
      <w:r w:rsidR="0079639A" w:rsidRPr="00A44E97">
        <w:rPr>
          <w:rFonts w:ascii="Times New Roman" w:eastAsia="Times New Roman" w:hAnsi="Times New Roman"/>
          <w:sz w:val="26"/>
          <w:szCs w:val="26"/>
          <w:lang w:eastAsia="ru-RU"/>
        </w:rPr>
        <w:t>призовое место заняло Краснологское с.п в номинации «Лучший муниципальный служащий» (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Колбасова А.Я.</w:t>
      </w:r>
      <w:r w:rsidR="004F224B" w:rsidRPr="00A44E97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4F224B" w:rsidRPr="00A44E97" w:rsidRDefault="0079639A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Село Запрудское представляло район в конкурсе «Самое красивое село Воронежской области».</w:t>
      </w:r>
    </w:p>
    <w:p w:rsidR="004F224B" w:rsidRPr="00A44E97" w:rsidRDefault="0079639A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В ежегодном открытом публичном конкурсе Воронежской области «Территория идей» приняли участие Колодезянское и Старинское поселения.</w:t>
      </w:r>
    </w:p>
    <w:p w:rsidR="004F224B" w:rsidRPr="00A44E97" w:rsidRDefault="008779F5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center"/>
        <w:rPr>
          <w:rFonts w:ascii="Times New Roman" w:hAnsi="Times New Roman"/>
          <w:b/>
          <w:iCs/>
          <w:sz w:val="26"/>
          <w:szCs w:val="26"/>
        </w:rPr>
      </w:pPr>
      <w:r w:rsidRPr="00A44E97">
        <w:rPr>
          <w:rFonts w:ascii="Times New Roman" w:hAnsi="Times New Roman"/>
          <w:b/>
          <w:iCs/>
          <w:sz w:val="26"/>
          <w:szCs w:val="26"/>
        </w:rPr>
        <w:t>Образование</w:t>
      </w:r>
    </w:p>
    <w:p w:rsidR="004F224B" w:rsidRPr="00A44E97" w:rsidRDefault="002561C6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Систему образования района составляют:</w:t>
      </w:r>
    </w:p>
    <w:p w:rsidR="004F224B" w:rsidRPr="00A44E97" w:rsidRDefault="002561C6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-</w:t>
      </w:r>
      <w:r w:rsidRPr="00A44E97">
        <w:rPr>
          <w:rFonts w:ascii="Times New Roman" w:hAnsi="Times New Roman"/>
          <w:sz w:val="26"/>
          <w:szCs w:val="26"/>
        </w:rPr>
        <w:tab/>
        <w:t>17  общеобразовательных школ (9 средних и 8 основных),</w:t>
      </w:r>
    </w:p>
    <w:p w:rsidR="004F224B" w:rsidRPr="00A44E97" w:rsidRDefault="002561C6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-</w:t>
      </w:r>
      <w:r w:rsidRPr="00A44E97">
        <w:rPr>
          <w:rFonts w:ascii="Times New Roman" w:hAnsi="Times New Roman"/>
          <w:sz w:val="26"/>
          <w:szCs w:val="26"/>
        </w:rPr>
        <w:tab/>
        <w:t>3 детских сада и 5 структурных подразделений дошкольного образования,</w:t>
      </w:r>
    </w:p>
    <w:p w:rsidR="004F224B" w:rsidRPr="00A44E97" w:rsidRDefault="002561C6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-</w:t>
      </w:r>
      <w:r w:rsidRPr="00A44E97">
        <w:rPr>
          <w:rFonts w:ascii="Times New Roman" w:hAnsi="Times New Roman"/>
          <w:sz w:val="26"/>
          <w:szCs w:val="26"/>
        </w:rPr>
        <w:tab/>
        <w:t>2 учреждения дополнительного образования: Детско-юношеская спортивная школа, Центр детского творчества.</w:t>
      </w:r>
    </w:p>
    <w:p w:rsidR="004F224B" w:rsidRPr="00A44E97" w:rsidRDefault="00BA0DAD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2561C6" w:rsidRPr="00A44E97">
        <w:rPr>
          <w:rFonts w:ascii="Times New Roman" w:eastAsia="Times New Roman" w:hAnsi="Times New Roman"/>
          <w:sz w:val="26"/>
          <w:szCs w:val="26"/>
          <w:lang w:eastAsia="ru-RU"/>
        </w:rPr>
        <w:t>оступность дошкольного образования для детей в возрасте до трех лет  и от трёх до семи лет составляет 100%.  В настоящее время дошкольное образование в детских садах получают 522 ребенка.</w:t>
      </w:r>
    </w:p>
    <w:p w:rsidR="004F224B" w:rsidRPr="00A44E97" w:rsidRDefault="002561C6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За последние 3 года наблюдается рост числа детей школьного возраста. Сегодня в школах района обучаются  2192 ученика (в 2022 – 2169, в 2021 – 2151).</w:t>
      </w:r>
    </w:p>
    <w:p w:rsidR="004F224B" w:rsidRPr="00A44E97" w:rsidRDefault="00BA0DAD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2023 года проводились мероприятия по обновлению инфраструктуры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общего образования, выделенные средства из областного бюджета направлены на приобретение оборудования для обеспечения учебного процесса, пополнение фондов школьных библиотек, оплату курсов повышения квалификации, профессиональной переподготовки руководителей и педагогических работников образовательных учреждений, улучшение материально-технической базы образовательных учреждений.</w:t>
      </w:r>
    </w:p>
    <w:p w:rsidR="004F224B" w:rsidRPr="00A44E97" w:rsidRDefault="002561C6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В рамках реализации национального проекта «Образование» в 2023 году Колодезянская школа участвовала в проекте «Цифровая образовательная среда». В школу были поставлены компьютерная техника и оборудование на сумму более 3 мл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рублей. </w:t>
      </w:r>
    </w:p>
    <w:p w:rsidR="004F224B" w:rsidRPr="00A44E97" w:rsidRDefault="002561C6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Я хочу выразить благодарность руководству ООО «Масленица»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 которое в 2023 г. выдел</w:t>
      </w:r>
      <w:r w:rsidR="00BA0DAD" w:rsidRPr="00A44E9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ло 830 тысяч рублей на ремонтные работы в образовательных учреждениях в рамках областной программы 50*50. </w:t>
      </w:r>
    </w:p>
    <w:p w:rsidR="002561C6" w:rsidRPr="00A44E97" w:rsidRDefault="002561C6" w:rsidP="004F224B">
      <w:pPr>
        <w:widowControl w:val="0"/>
        <w:pBdr>
          <w:bottom w:val="single" w:sz="4" w:space="31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4E97">
        <w:rPr>
          <w:rFonts w:ascii="Times New Roman" w:hAnsi="Times New Roman"/>
          <w:sz w:val="26"/>
          <w:szCs w:val="26"/>
        </w:rPr>
        <w:t xml:space="preserve">По развитию сети общеобразовательных и дошкольных организаций с привлечением внебюджетных средств  были проведены следующие мероприятия: </w:t>
      </w:r>
    </w:p>
    <w:p w:rsidR="002561C6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- ремонт кровли в Запрудской школе</w:t>
      </w:r>
      <w:r w:rsidR="004F224B" w:rsidRPr="00A44E97">
        <w:rPr>
          <w:rFonts w:ascii="Times New Roman" w:hAnsi="Times New Roman"/>
          <w:sz w:val="26"/>
          <w:szCs w:val="26"/>
        </w:rPr>
        <w:t>,</w:t>
      </w:r>
      <w:r w:rsidRPr="00A44E97">
        <w:rPr>
          <w:rFonts w:ascii="Times New Roman" w:hAnsi="Times New Roman"/>
          <w:sz w:val="26"/>
          <w:szCs w:val="26"/>
        </w:rPr>
        <w:t xml:space="preserve"> </w:t>
      </w:r>
    </w:p>
    <w:p w:rsidR="00BA0DAD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-  ремонт столовой в Боевской школе</w:t>
      </w:r>
      <w:r w:rsidR="004F224B" w:rsidRPr="00A44E97">
        <w:rPr>
          <w:rFonts w:ascii="Times New Roman" w:hAnsi="Times New Roman"/>
          <w:sz w:val="26"/>
          <w:szCs w:val="26"/>
        </w:rPr>
        <w:t>,</w:t>
      </w:r>
      <w:r w:rsidRPr="00A44E97">
        <w:rPr>
          <w:rFonts w:ascii="Times New Roman" w:hAnsi="Times New Roman"/>
          <w:sz w:val="26"/>
          <w:szCs w:val="26"/>
        </w:rPr>
        <w:t xml:space="preserve">  </w:t>
      </w:r>
    </w:p>
    <w:p w:rsidR="002561C6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- </w:t>
      </w:r>
      <w:r w:rsidR="004F224B" w:rsidRPr="00A44E97">
        <w:rPr>
          <w:rFonts w:ascii="Times New Roman" w:hAnsi="Times New Roman"/>
          <w:sz w:val="26"/>
          <w:szCs w:val="26"/>
        </w:rPr>
        <w:t xml:space="preserve">установлен </w:t>
      </w:r>
      <w:r w:rsidRPr="00A44E97">
        <w:rPr>
          <w:rFonts w:ascii="Times New Roman" w:hAnsi="Times New Roman"/>
          <w:sz w:val="26"/>
          <w:szCs w:val="26"/>
        </w:rPr>
        <w:t>новый забор в Каширск</w:t>
      </w:r>
      <w:r w:rsidR="00BA0DAD" w:rsidRPr="00A44E97">
        <w:rPr>
          <w:rFonts w:ascii="Times New Roman" w:hAnsi="Times New Roman"/>
          <w:sz w:val="26"/>
          <w:szCs w:val="26"/>
        </w:rPr>
        <w:t>ом</w:t>
      </w:r>
      <w:r w:rsidRPr="00A44E97">
        <w:rPr>
          <w:rFonts w:ascii="Times New Roman" w:hAnsi="Times New Roman"/>
          <w:sz w:val="26"/>
          <w:szCs w:val="26"/>
        </w:rPr>
        <w:t xml:space="preserve"> детск</w:t>
      </w:r>
      <w:r w:rsidR="00BA0DAD" w:rsidRPr="00A44E97">
        <w:rPr>
          <w:rFonts w:ascii="Times New Roman" w:hAnsi="Times New Roman"/>
          <w:sz w:val="26"/>
          <w:szCs w:val="26"/>
        </w:rPr>
        <w:t>ом саду</w:t>
      </w:r>
      <w:r w:rsidRPr="00A44E97">
        <w:rPr>
          <w:rFonts w:ascii="Times New Roman" w:hAnsi="Times New Roman"/>
          <w:sz w:val="26"/>
          <w:szCs w:val="26"/>
        </w:rPr>
        <w:t xml:space="preserve"> №1</w:t>
      </w:r>
      <w:r w:rsidR="004F224B" w:rsidRPr="00A44E97">
        <w:rPr>
          <w:rFonts w:ascii="Times New Roman" w:hAnsi="Times New Roman"/>
          <w:sz w:val="26"/>
          <w:szCs w:val="26"/>
        </w:rPr>
        <w:t>.</w:t>
      </w:r>
      <w:r w:rsidRPr="00A44E97">
        <w:rPr>
          <w:rFonts w:ascii="Times New Roman" w:hAnsi="Times New Roman"/>
          <w:sz w:val="26"/>
          <w:szCs w:val="26"/>
        </w:rPr>
        <w:t xml:space="preserve"> </w:t>
      </w:r>
    </w:p>
    <w:p w:rsidR="002561C6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Из резервного фонда областного бюджета  на благоустройство пришкольных территорий нашему району было выделено 10 мл</w:t>
      </w:r>
      <w:r w:rsidR="004A2E0A" w:rsidRPr="00A44E97">
        <w:rPr>
          <w:rFonts w:ascii="Times New Roman" w:hAnsi="Times New Roman"/>
          <w:sz w:val="26"/>
          <w:szCs w:val="26"/>
        </w:rPr>
        <w:t>н</w:t>
      </w:r>
      <w:r w:rsidRPr="00A44E97">
        <w:rPr>
          <w:rFonts w:ascii="Times New Roman" w:hAnsi="Times New Roman"/>
          <w:sz w:val="26"/>
          <w:szCs w:val="26"/>
        </w:rPr>
        <w:t>. руб</w:t>
      </w:r>
      <w:r w:rsidR="004A2E0A" w:rsidRPr="00A44E97">
        <w:rPr>
          <w:rFonts w:ascii="Times New Roman" w:hAnsi="Times New Roman"/>
          <w:sz w:val="26"/>
          <w:szCs w:val="26"/>
        </w:rPr>
        <w:t>лей</w:t>
      </w:r>
      <w:r w:rsidRPr="00A44E97">
        <w:rPr>
          <w:rFonts w:ascii="Times New Roman" w:hAnsi="Times New Roman"/>
          <w:sz w:val="26"/>
          <w:szCs w:val="26"/>
        </w:rPr>
        <w:t>.  Благодаря поддержке Губернатора, мы обновили асфаль</w:t>
      </w:r>
      <w:r w:rsidR="004A2E0A" w:rsidRPr="00A44E97">
        <w:rPr>
          <w:rFonts w:ascii="Times New Roman" w:hAnsi="Times New Roman"/>
          <w:sz w:val="26"/>
          <w:szCs w:val="26"/>
        </w:rPr>
        <w:t>тов</w:t>
      </w:r>
      <w:r w:rsidRPr="00A44E97">
        <w:rPr>
          <w:rFonts w:ascii="Times New Roman" w:hAnsi="Times New Roman"/>
          <w:sz w:val="26"/>
          <w:szCs w:val="26"/>
        </w:rPr>
        <w:t>ое покрытие на территори</w:t>
      </w:r>
      <w:r w:rsidR="004A2E0A" w:rsidRPr="00A44E97">
        <w:rPr>
          <w:rFonts w:ascii="Times New Roman" w:hAnsi="Times New Roman"/>
          <w:sz w:val="26"/>
          <w:szCs w:val="26"/>
        </w:rPr>
        <w:t>ях</w:t>
      </w:r>
      <w:r w:rsidRPr="00A44E97">
        <w:rPr>
          <w:rFonts w:ascii="Times New Roman" w:hAnsi="Times New Roman"/>
          <w:sz w:val="26"/>
          <w:szCs w:val="26"/>
        </w:rPr>
        <w:t xml:space="preserve"> Боевской, Дзержинской, Кондрашкинской школ и </w:t>
      </w:r>
      <w:r w:rsidR="007717EC" w:rsidRPr="00A44E97">
        <w:rPr>
          <w:rFonts w:ascii="Times New Roman" w:hAnsi="Times New Roman"/>
          <w:sz w:val="26"/>
          <w:szCs w:val="26"/>
        </w:rPr>
        <w:t xml:space="preserve">установли новое ограждение </w:t>
      </w:r>
      <w:r w:rsidRPr="00A44E97">
        <w:rPr>
          <w:rFonts w:ascii="Times New Roman" w:hAnsi="Times New Roman"/>
          <w:sz w:val="26"/>
          <w:szCs w:val="26"/>
        </w:rPr>
        <w:t>в Каширской школе.</w:t>
      </w:r>
    </w:p>
    <w:p w:rsidR="00BA0DAD" w:rsidRPr="00A44E97" w:rsidRDefault="009E7003" w:rsidP="00BA0DAD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Д</w:t>
      </w:r>
      <w:r w:rsidR="00BA0DAD" w:rsidRPr="00A44E97">
        <w:rPr>
          <w:rFonts w:ascii="Times New Roman" w:hAnsi="Times New Roman"/>
          <w:sz w:val="26"/>
          <w:szCs w:val="26"/>
        </w:rPr>
        <w:t>епутат</w:t>
      </w:r>
      <w:r w:rsidRPr="00A44E97">
        <w:rPr>
          <w:rFonts w:ascii="Times New Roman" w:hAnsi="Times New Roman"/>
          <w:sz w:val="26"/>
          <w:szCs w:val="26"/>
        </w:rPr>
        <w:t xml:space="preserve">ами Воронежской областной Думы были выделены </w:t>
      </w:r>
      <w:r w:rsidR="00BA0DAD" w:rsidRPr="00A44E97">
        <w:rPr>
          <w:rFonts w:ascii="Times New Roman" w:hAnsi="Times New Roman"/>
          <w:sz w:val="26"/>
          <w:szCs w:val="26"/>
        </w:rPr>
        <w:t xml:space="preserve"> </w:t>
      </w:r>
      <w:r w:rsidRPr="00A44E97">
        <w:rPr>
          <w:rFonts w:ascii="Times New Roman" w:hAnsi="Times New Roman"/>
          <w:sz w:val="26"/>
          <w:szCs w:val="26"/>
        </w:rPr>
        <w:t>денежные средства для образовательных учреждений района</w:t>
      </w:r>
      <w:r w:rsidR="00BA0DAD" w:rsidRPr="00A44E97">
        <w:rPr>
          <w:rFonts w:ascii="Times New Roman" w:hAnsi="Times New Roman"/>
          <w:sz w:val="26"/>
          <w:szCs w:val="26"/>
        </w:rPr>
        <w:t xml:space="preserve"> </w:t>
      </w:r>
      <w:r w:rsidRPr="00A44E97">
        <w:rPr>
          <w:rFonts w:ascii="Times New Roman" w:hAnsi="Times New Roman"/>
          <w:sz w:val="26"/>
          <w:szCs w:val="26"/>
        </w:rPr>
        <w:t xml:space="preserve"> в сумме</w:t>
      </w:r>
      <w:r w:rsidR="00BA0DAD" w:rsidRPr="00A44E97">
        <w:rPr>
          <w:rFonts w:ascii="Times New Roman" w:hAnsi="Times New Roman"/>
          <w:sz w:val="26"/>
          <w:szCs w:val="26"/>
        </w:rPr>
        <w:t xml:space="preserve"> 2 </w:t>
      </w:r>
      <w:r w:rsidRPr="00A44E97">
        <w:rPr>
          <w:rFonts w:ascii="Times New Roman" w:hAnsi="Times New Roman"/>
          <w:sz w:val="26"/>
          <w:szCs w:val="26"/>
        </w:rPr>
        <w:t xml:space="preserve">млн. 871 </w:t>
      </w:r>
      <w:r w:rsidR="00BA0DAD" w:rsidRPr="00A44E97">
        <w:rPr>
          <w:rFonts w:ascii="Times New Roman" w:hAnsi="Times New Roman"/>
          <w:sz w:val="26"/>
          <w:szCs w:val="26"/>
        </w:rPr>
        <w:t>тыс руб.</w:t>
      </w:r>
      <w:r w:rsidRPr="00A44E97">
        <w:rPr>
          <w:rFonts w:ascii="Times New Roman" w:hAnsi="Times New Roman"/>
          <w:sz w:val="26"/>
          <w:szCs w:val="26"/>
        </w:rPr>
        <w:t>, на которые в школах и детских садах был</w:t>
      </w:r>
      <w:r w:rsidR="007717EC" w:rsidRPr="00A44E97">
        <w:rPr>
          <w:rFonts w:ascii="Times New Roman" w:hAnsi="Times New Roman"/>
          <w:sz w:val="26"/>
          <w:szCs w:val="26"/>
        </w:rPr>
        <w:t>и</w:t>
      </w:r>
      <w:r w:rsidR="00B86593" w:rsidRPr="00A44E97">
        <w:rPr>
          <w:rFonts w:ascii="Times New Roman" w:hAnsi="Times New Roman"/>
          <w:sz w:val="26"/>
          <w:szCs w:val="26"/>
        </w:rPr>
        <w:t xml:space="preserve"> приобретен</w:t>
      </w:r>
      <w:r w:rsidR="007717EC" w:rsidRPr="00A44E97">
        <w:rPr>
          <w:rFonts w:ascii="Times New Roman" w:hAnsi="Times New Roman"/>
          <w:sz w:val="26"/>
          <w:szCs w:val="26"/>
        </w:rPr>
        <w:t>ы</w:t>
      </w:r>
      <w:r w:rsidR="00B86593" w:rsidRPr="00A44E97">
        <w:rPr>
          <w:rFonts w:ascii="Times New Roman" w:hAnsi="Times New Roman"/>
          <w:sz w:val="26"/>
          <w:szCs w:val="26"/>
        </w:rPr>
        <w:t xml:space="preserve"> необходимые мебель и оборудование, произведен ремонт помещений, отопления, электропроводки и др.</w:t>
      </w:r>
    </w:p>
    <w:p w:rsidR="002561C6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  <w:lang w:eastAsia="ru-RU"/>
        </w:rPr>
        <w:t xml:space="preserve">В течение года в загородных стационарных детских оздоровительных лагерях  и санаториях отдохнули 113 </w:t>
      </w:r>
      <w:r w:rsidR="004A2E0A" w:rsidRPr="00A44E97">
        <w:rPr>
          <w:rFonts w:ascii="Times New Roman" w:hAnsi="Times New Roman"/>
          <w:sz w:val="26"/>
          <w:szCs w:val="26"/>
          <w:lang w:eastAsia="ru-RU"/>
        </w:rPr>
        <w:t>детей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из семей, находящихся в трудной жизненной ситуации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B86593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Работа 17 школьных лагерей с дневным пребыванием позволила оздоровить 762 ребенка.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Общее число детей,  охваченных летним отдыхом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составило 882 человека.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организацию летнего отдыха было выделено  </w:t>
      </w:r>
      <w:r w:rsidR="00BA0DAD" w:rsidRPr="00A44E97">
        <w:rPr>
          <w:rFonts w:ascii="Times New Roman" w:hAnsi="Times New Roman"/>
          <w:sz w:val="26"/>
          <w:szCs w:val="26"/>
        </w:rPr>
        <w:t>более 2 млн.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2561C6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На постоянном кон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троле находя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вопросы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питания школьников. На организацию двухразового питания 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школьников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направлено 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18 млн.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89 тыс. рублей.</w:t>
      </w:r>
      <w:r w:rsidRPr="00A44E97">
        <w:rPr>
          <w:sz w:val="26"/>
          <w:szCs w:val="26"/>
        </w:rPr>
        <w:t xml:space="preserve"> </w:t>
      </w:r>
    </w:p>
    <w:p w:rsidR="002561C6" w:rsidRPr="00A44E97" w:rsidRDefault="004A2E0A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Отрадно</w:t>
      </w:r>
      <w:r w:rsidR="002561C6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результаты нашей работы мы видим в победах наших детей. </w:t>
      </w:r>
    </w:p>
    <w:p w:rsidR="002561C6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Главным интеллектуальным событием стала Всероссийская олимпиада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школьников. В муниципальном этапе олимпиады приняли участие 434 учащихся из 15 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школ района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. Победителями и призёрами муниципального этапа стали 73 уч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еника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561C6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Участниками регионального этапа  олимпиады 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стали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 10 учащихся  9-11-х классов по 8 предметам. 3 </w:t>
      </w:r>
      <w:r w:rsidR="0053383D" w:rsidRPr="00A44E97">
        <w:rPr>
          <w:rFonts w:ascii="Times New Roman" w:eastAsia="Times New Roman" w:hAnsi="Times New Roman"/>
          <w:sz w:val="26"/>
          <w:szCs w:val="26"/>
          <w:lang w:eastAsia="ru-RU"/>
        </w:rPr>
        <w:t>человека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стали призерами на региональном этапе 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олимпиады: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2 </w:t>
      </w:r>
      <w:r w:rsidR="0053383D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по физк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льтуре из  Каширск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и Колодезянск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A2E0A" w:rsidRPr="00A44E97">
        <w:rPr>
          <w:rFonts w:ascii="Times New Roman" w:eastAsia="Times New Roman" w:hAnsi="Times New Roman"/>
          <w:sz w:val="26"/>
          <w:szCs w:val="26"/>
          <w:lang w:eastAsia="ru-RU"/>
        </w:rPr>
        <w:t>школ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; 1 – по </w:t>
      </w:r>
      <w:r w:rsidR="0034061D" w:rsidRPr="00A44E9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бществознанию </w:t>
      </w:r>
      <w:r w:rsidR="0053383D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Колодезянск</w:t>
      </w:r>
      <w:r w:rsidR="0053383D" w:rsidRPr="00A44E97">
        <w:rPr>
          <w:rFonts w:ascii="Times New Roman" w:eastAsia="Times New Roman" w:hAnsi="Times New Roman"/>
          <w:sz w:val="26"/>
          <w:szCs w:val="26"/>
          <w:lang w:eastAsia="ru-RU"/>
        </w:rPr>
        <w:t>ой школы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561C6" w:rsidRPr="00A44E97" w:rsidRDefault="0053383D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Приятно отметить, что н</w:t>
      </w:r>
      <w:r w:rsidR="002561C6" w:rsidRPr="00A44E97">
        <w:rPr>
          <w:rFonts w:ascii="Times New Roman" w:eastAsia="Times New Roman" w:hAnsi="Times New Roman"/>
          <w:sz w:val="26"/>
          <w:szCs w:val="26"/>
          <w:lang w:eastAsia="ru-RU"/>
        </w:rPr>
        <w:t>а сегодняшний день в региональном реестре одаренных детей состоит 61 ребенок из нашего района.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61C6" w:rsidRPr="00A44E97">
        <w:rPr>
          <w:rFonts w:ascii="Times New Roman" w:hAnsi="Times New Roman"/>
          <w:sz w:val="26"/>
          <w:szCs w:val="26"/>
          <w:lang w:eastAsia="ru-RU"/>
        </w:rPr>
        <w:t>16 учащихся ежемесячно получают стипендию  за отличную учебу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в размере 500 руб.</w:t>
      </w:r>
      <w:r w:rsidR="002561C6" w:rsidRPr="00A44E97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561C6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  <w:lang w:eastAsia="ru-RU"/>
        </w:rPr>
        <w:t xml:space="preserve">В течение года учащиеся и педагоги приняли участие более чем в ста пятидесяти  конкурсах, месячниках, акциях и фестивалях, где занимали  призовые места. </w:t>
      </w:r>
      <w:r w:rsidR="0034061D" w:rsidRPr="00A44E97">
        <w:rPr>
          <w:rFonts w:ascii="Times New Roman" w:hAnsi="Times New Roman"/>
          <w:sz w:val="26"/>
          <w:szCs w:val="26"/>
          <w:lang w:eastAsia="ru-RU"/>
        </w:rPr>
        <w:t>Наиболее ярким стало участие в</w:t>
      </w:r>
      <w:r w:rsidR="0034061D" w:rsidRPr="00A44E97">
        <w:rPr>
          <w:sz w:val="26"/>
          <w:szCs w:val="26"/>
        </w:rPr>
        <w:t xml:space="preserve"> </w:t>
      </w:r>
      <w:r w:rsidR="0034061D" w:rsidRPr="00A44E97">
        <w:rPr>
          <w:rFonts w:ascii="Times New Roman" w:hAnsi="Times New Roman"/>
          <w:sz w:val="26"/>
          <w:szCs w:val="26"/>
          <w:lang w:eastAsia="ru-RU"/>
        </w:rPr>
        <w:t>финале Всероссийского конкурса «Большая перемена», проходившего в Международном детском лагере «Артек», у</w:t>
      </w:r>
      <w:r w:rsidRPr="00A44E97">
        <w:rPr>
          <w:rFonts w:ascii="Times New Roman" w:hAnsi="Times New Roman"/>
          <w:sz w:val="26"/>
          <w:szCs w:val="26"/>
          <w:lang w:eastAsia="ru-RU"/>
        </w:rPr>
        <w:t>чениц</w:t>
      </w:r>
      <w:r w:rsidR="0034061D" w:rsidRPr="00A44E97">
        <w:rPr>
          <w:rFonts w:ascii="Times New Roman" w:hAnsi="Times New Roman"/>
          <w:sz w:val="26"/>
          <w:szCs w:val="26"/>
          <w:lang w:eastAsia="ru-RU"/>
        </w:rPr>
        <w:t>ы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11 класса Дзержинской школы Мжави</w:t>
      </w:r>
      <w:r w:rsidR="0034061D" w:rsidRPr="00A44E97">
        <w:rPr>
          <w:rFonts w:ascii="Times New Roman" w:hAnsi="Times New Roman"/>
          <w:sz w:val="26"/>
          <w:szCs w:val="26"/>
          <w:lang w:eastAsia="ru-RU"/>
        </w:rPr>
        <w:t>и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Нелли</w:t>
      </w:r>
      <w:r w:rsidR="0034061D" w:rsidRPr="00A44E97">
        <w:rPr>
          <w:rFonts w:ascii="Times New Roman" w:hAnsi="Times New Roman"/>
          <w:sz w:val="26"/>
          <w:szCs w:val="26"/>
          <w:lang w:eastAsia="ru-RU"/>
        </w:rPr>
        <w:t>, где она стала</w:t>
      </w:r>
      <w:r w:rsidRPr="00A44E97">
        <w:rPr>
          <w:rFonts w:ascii="Times New Roman" w:hAnsi="Times New Roman"/>
          <w:sz w:val="26"/>
          <w:szCs w:val="26"/>
          <w:lang w:eastAsia="ru-RU"/>
        </w:rPr>
        <w:t xml:space="preserve"> призером.</w:t>
      </w:r>
    </w:p>
    <w:p w:rsidR="002561C6" w:rsidRPr="00A44E97" w:rsidRDefault="002561C6" w:rsidP="002561C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Современная школа развивается, прежде всего, благодаря труду наших талантливых, преданных выбранной профессии педагогов.</w:t>
      </w:r>
      <w:r w:rsidR="0053383D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>Традиционно педагоги района принимают участие в конкурсе педагогического мастерства.</w:t>
      </w:r>
      <w:r w:rsidR="0053383D"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061D" w:rsidRPr="00A44E97">
        <w:rPr>
          <w:rFonts w:ascii="Times New Roman" w:eastAsia="Times New Roman" w:hAnsi="Times New Roman"/>
          <w:sz w:val="26"/>
          <w:szCs w:val="26"/>
          <w:lang w:eastAsia="ru-RU"/>
        </w:rPr>
        <w:t>Педагог допол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нительного образования из </w:t>
      </w:r>
      <w:r w:rsidR="0053383D" w:rsidRPr="00A44E97">
        <w:rPr>
          <w:rFonts w:ascii="Times New Roman" w:eastAsia="Times New Roman" w:hAnsi="Times New Roman"/>
          <w:sz w:val="26"/>
          <w:szCs w:val="26"/>
          <w:lang w:eastAsia="ru-RU"/>
        </w:rPr>
        <w:t>Круглянской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383D" w:rsidRPr="00A44E97">
        <w:rPr>
          <w:rFonts w:ascii="Times New Roman" w:eastAsia="Times New Roman" w:hAnsi="Times New Roman"/>
          <w:sz w:val="26"/>
          <w:szCs w:val="26"/>
          <w:lang w:eastAsia="ru-RU"/>
        </w:rPr>
        <w:t>школы Киселева Ольга Александровна</w:t>
      </w:r>
      <w:r w:rsidRPr="00A44E9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стала победителем регионального конкурса «Сердце отдаю детям».</w:t>
      </w:r>
    </w:p>
    <w:p w:rsidR="00F93687" w:rsidRPr="00A44E97" w:rsidRDefault="00D42E2A" w:rsidP="0015102F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A44E97">
        <w:rPr>
          <w:rFonts w:ascii="Times New Roman" w:hAnsi="Times New Roman"/>
          <w:b/>
          <w:sz w:val="26"/>
          <w:szCs w:val="26"/>
        </w:rPr>
        <w:t>К</w:t>
      </w:r>
      <w:r w:rsidR="00A42F35" w:rsidRPr="00A44E97">
        <w:rPr>
          <w:rFonts w:ascii="Times New Roman" w:hAnsi="Times New Roman"/>
          <w:b/>
          <w:sz w:val="26"/>
          <w:szCs w:val="26"/>
        </w:rPr>
        <w:t>ультура и спорт</w:t>
      </w:r>
    </w:p>
    <w:p w:rsidR="00960DEE" w:rsidRPr="00A44E97" w:rsidRDefault="00960DEE" w:rsidP="00960DE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На территории района работают 19 спортивных залов, 6 футбольных полей, 57 плоскостных  спортивных сооружений,  в том числе  10 многофункциональных спортивных площадок, 3 площадки ГТО, 5 воркаут-площадок, 2 тира. </w:t>
      </w:r>
    </w:p>
    <w:p w:rsidR="00960DEE" w:rsidRPr="00A44E97" w:rsidRDefault="00960DEE" w:rsidP="00960DE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Активно развиваются такие виды спорта, как бокс, дзюдо, самбо, тхэквондо, киокушинкай каратэ, легкая  атлетика, футбол,  лыжные гонки, баскетбол, волейбол, настольный теннис, шахматы, шашки, лапта, городошный спорт, бадминтон, армреслинг, воздушно-силовая атлетика (воркаут), гандбол, дартс, гири, эстетическая гимнастика. </w:t>
      </w:r>
    </w:p>
    <w:p w:rsidR="00960DEE" w:rsidRPr="00A44E97" w:rsidRDefault="00960DEE" w:rsidP="00960DE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44E97">
        <w:rPr>
          <w:rFonts w:ascii="Times New Roman" w:hAnsi="Times New Roman"/>
          <w:sz w:val="26"/>
          <w:szCs w:val="26"/>
        </w:rPr>
        <w:t>В течение 2023 года проводились физкультурные занятия и различные спортивные мероприятия: соревнования по волейболу,  городкам, настольному теннису, лапте, гандболу, тхэквандо,самбо, гирям, турниры по шахматам,  м</w:t>
      </w:r>
      <w:r w:rsidR="00091764" w:rsidRPr="00A44E97">
        <w:rPr>
          <w:rFonts w:ascii="Times New Roman" w:hAnsi="Times New Roman"/>
          <w:sz w:val="26"/>
          <w:szCs w:val="26"/>
        </w:rPr>
        <w:t>ини-футболу, боксу, дзюдо,</w:t>
      </w:r>
      <w:r w:rsidRPr="00A44E97">
        <w:rPr>
          <w:rFonts w:ascii="Times New Roman" w:hAnsi="Times New Roman"/>
          <w:sz w:val="26"/>
          <w:szCs w:val="26"/>
        </w:rPr>
        <w:t xml:space="preserve"> спартакиады среди учащихся, допризывной молодежи, ветеранов, пенсионеров.</w:t>
      </w:r>
      <w:r w:rsidR="0034061D" w:rsidRPr="00A44E97">
        <w:rPr>
          <w:rFonts w:ascii="Times New Roman" w:hAnsi="Times New Roman"/>
          <w:sz w:val="26"/>
          <w:szCs w:val="26"/>
        </w:rPr>
        <w:t xml:space="preserve"> </w:t>
      </w:r>
      <w:r w:rsidRPr="00A44E97">
        <w:rPr>
          <w:rFonts w:ascii="Times New Roman" w:hAnsi="Times New Roman"/>
          <w:sz w:val="26"/>
          <w:szCs w:val="26"/>
        </w:rPr>
        <w:t xml:space="preserve">Были организованы и проведены соревнования в память о ребятах - земляках, погибших при исполнении воинского долга: открытый турнир по миди-футболу, посвященный памяти кавалера ордена Мужества Лялина Артема Викторовича, открытый турнир по </w:t>
      </w:r>
      <w:r w:rsidRPr="00A44E97">
        <w:rPr>
          <w:rFonts w:ascii="Times New Roman" w:hAnsi="Times New Roman"/>
          <w:sz w:val="26"/>
          <w:szCs w:val="26"/>
        </w:rPr>
        <w:lastRenderedPageBreak/>
        <w:t>самбо, посвященный памяти кавалера ордена Мужества  Рымара Олега Александровича, открытый турнир по волейболу, посвященный памяти кавалера ордена Мужества Пузикова Дениса Валерьевича, открытый турнир по мини-лапте, посвященный памяти кавалера ордена Мужества Пыркова Максима Александровича, открытый турнир по настольному теннису, посвященный памяти кавалера ордена Мужества Скопенкова Бориса Николаевича</w:t>
      </w:r>
      <w:r w:rsidRPr="00A44E97">
        <w:rPr>
          <w:rFonts w:ascii="Times New Roman" w:hAnsi="Times New Roman"/>
          <w:sz w:val="26"/>
          <w:szCs w:val="26"/>
          <w:shd w:val="clear" w:color="auto" w:fill="FFFFFF"/>
        </w:rPr>
        <w:t xml:space="preserve">, открытый турнир  по дзюдо, посвященный памяти капитана ФСБ России Налетова Дениса Александровича, соревнования по гиревому спорту, посвященные нашим землякам, участвующим в СВО. </w:t>
      </w:r>
    </w:p>
    <w:p w:rsidR="00960DEE" w:rsidRPr="00A44E97" w:rsidRDefault="00960DEE" w:rsidP="00960DE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44E97">
        <w:rPr>
          <w:rFonts w:ascii="Times New Roman" w:hAnsi="Times New Roman"/>
          <w:sz w:val="26"/>
          <w:szCs w:val="26"/>
          <w:shd w:val="clear" w:color="auto" w:fill="FFFFFF"/>
        </w:rPr>
        <w:t>Доля граждан, систематически занимающихся физической культурой и спортом</w:t>
      </w:r>
      <w:r w:rsidR="00091764" w:rsidRPr="00A44E97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A44E97">
        <w:rPr>
          <w:rFonts w:ascii="Times New Roman" w:hAnsi="Times New Roman"/>
          <w:sz w:val="26"/>
          <w:szCs w:val="26"/>
          <w:shd w:val="clear" w:color="auto" w:fill="FFFFFF"/>
        </w:rPr>
        <w:t xml:space="preserve"> составил</w:t>
      </w:r>
      <w:r w:rsidR="00091764" w:rsidRPr="00A44E97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B86593" w:rsidRPr="00A44E97">
        <w:rPr>
          <w:rFonts w:ascii="Times New Roman" w:hAnsi="Times New Roman"/>
          <w:sz w:val="26"/>
          <w:szCs w:val="26"/>
          <w:shd w:val="clear" w:color="auto" w:fill="FFFFFF"/>
        </w:rPr>
        <w:t xml:space="preserve"> 65</w:t>
      </w:r>
      <w:r w:rsidRPr="00A44E97">
        <w:rPr>
          <w:rFonts w:ascii="Times New Roman" w:hAnsi="Times New Roman"/>
          <w:sz w:val="26"/>
          <w:szCs w:val="26"/>
          <w:shd w:val="clear" w:color="auto" w:fill="FFFFFF"/>
        </w:rPr>
        <w:t>% и увеличил</w:t>
      </w:r>
      <w:r w:rsidR="00091764" w:rsidRPr="00A44E97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B86593" w:rsidRPr="00A44E97">
        <w:rPr>
          <w:rFonts w:ascii="Times New Roman" w:hAnsi="Times New Roman"/>
          <w:sz w:val="26"/>
          <w:szCs w:val="26"/>
          <w:shd w:val="clear" w:color="auto" w:fill="FFFFFF"/>
        </w:rPr>
        <w:t>сь на 9</w:t>
      </w:r>
      <w:r w:rsidRPr="00A44E97">
        <w:rPr>
          <w:rFonts w:ascii="Times New Roman" w:hAnsi="Times New Roman"/>
          <w:sz w:val="26"/>
          <w:szCs w:val="26"/>
          <w:shd w:val="clear" w:color="auto" w:fill="FFFFFF"/>
        </w:rPr>
        <w:t>% по отн</w:t>
      </w:r>
      <w:r w:rsidR="00B86593" w:rsidRPr="00A44E97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A44E97">
        <w:rPr>
          <w:rFonts w:ascii="Times New Roman" w:hAnsi="Times New Roman"/>
          <w:sz w:val="26"/>
          <w:szCs w:val="26"/>
          <w:shd w:val="clear" w:color="auto" w:fill="FFFFFF"/>
        </w:rPr>
        <w:t xml:space="preserve">шению  к 2022 году. Доля населения, принявшего участие в выполнении нормативов испытаний комплекса </w:t>
      </w:r>
      <w:r w:rsidR="00091764" w:rsidRPr="00A44E97">
        <w:rPr>
          <w:rFonts w:ascii="Times New Roman" w:hAnsi="Times New Roman"/>
          <w:sz w:val="26"/>
          <w:szCs w:val="26"/>
          <w:shd w:val="clear" w:color="auto" w:fill="FFFFFF"/>
        </w:rPr>
        <w:t>ГТО</w:t>
      </w:r>
      <w:r w:rsidRPr="00A44E97">
        <w:rPr>
          <w:rFonts w:ascii="Times New Roman" w:hAnsi="Times New Roman"/>
          <w:sz w:val="26"/>
          <w:szCs w:val="26"/>
          <w:shd w:val="clear" w:color="auto" w:fill="FFFFFF"/>
        </w:rPr>
        <w:t>, в общей численности населения – 10 % (2212 человек). Доля населения, выполнившего нормативы ГТО</w:t>
      </w:r>
      <w:r w:rsidR="00091764" w:rsidRPr="00A44E97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A44E97">
        <w:rPr>
          <w:rFonts w:ascii="Times New Roman" w:hAnsi="Times New Roman"/>
          <w:sz w:val="26"/>
          <w:szCs w:val="26"/>
          <w:shd w:val="clear" w:color="auto" w:fill="FFFFFF"/>
        </w:rPr>
        <w:t xml:space="preserve"> на знаки отличия от общей численности населения, принявшего участие в выполнении нормативов испытаний комплекса ГТО</w:t>
      </w:r>
      <w:r w:rsidR="00091764" w:rsidRPr="00A44E97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A44E97">
        <w:rPr>
          <w:rFonts w:ascii="Times New Roman" w:hAnsi="Times New Roman"/>
          <w:sz w:val="26"/>
          <w:szCs w:val="26"/>
          <w:shd w:val="clear" w:color="auto" w:fill="FFFFFF"/>
        </w:rPr>
        <w:t xml:space="preserve"> составил 62,7 %. </w:t>
      </w:r>
    </w:p>
    <w:p w:rsidR="00960DEE" w:rsidRPr="00A44E97" w:rsidRDefault="00960DEE" w:rsidP="00960DE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44E97">
        <w:rPr>
          <w:rFonts w:ascii="Times New Roman" w:hAnsi="Times New Roman"/>
          <w:sz w:val="26"/>
          <w:szCs w:val="26"/>
        </w:rPr>
        <w:t>На территории района работают 41 учреждение культуры. 2 учреждения (культурно-досуговый центр и центральная районная библиотека) работают по программе «Пушкинская карта». В течение года учреждениями культуры проводились фестивали, конкурсы, тематические вечера, показы фильмов для взрослых и мультфильмов для детей. По отдельному плану работники культурно-досугового центра выезжали в сельские поселения с тематическими программами.</w:t>
      </w:r>
      <w:r w:rsidR="00091764" w:rsidRPr="00A44E97">
        <w:rPr>
          <w:rFonts w:ascii="Times New Roman" w:eastAsia="Times New Roman" w:hAnsi="Times New Roman"/>
          <w:sz w:val="26"/>
          <w:szCs w:val="26"/>
        </w:rPr>
        <w:t xml:space="preserve"> В 2023 году</w:t>
      </w:r>
      <w:r w:rsidRPr="00A44E97">
        <w:rPr>
          <w:rFonts w:ascii="Times New Roman" w:eastAsia="Times New Roman" w:hAnsi="Times New Roman"/>
          <w:sz w:val="26"/>
          <w:szCs w:val="26"/>
        </w:rPr>
        <w:t xml:space="preserve"> при поддержке "Центра продвижения общественных, государственных и муниципальных инициатив Воронежской области "Образ Будущего", реализован проект «Я Патриот». За счет средств гранта для военно-исторического клуба «149-я Стрелко</w:t>
      </w:r>
      <w:r w:rsidR="00091764" w:rsidRPr="00A44E97">
        <w:rPr>
          <w:rFonts w:ascii="Times New Roman" w:eastAsia="Times New Roman" w:hAnsi="Times New Roman"/>
          <w:sz w:val="26"/>
          <w:szCs w:val="26"/>
        </w:rPr>
        <w:t>в</w:t>
      </w:r>
      <w:r w:rsidRPr="00A44E97">
        <w:rPr>
          <w:rFonts w:ascii="Times New Roman" w:eastAsia="Times New Roman" w:hAnsi="Times New Roman"/>
          <w:sz w:val="26"/>
          <w:szCs w:val="26"/>
        </w:rPr>
        <w:t>ая дивизия» приобретена военная форма и амуниция  Красной Армии времен ВОВ 1941-1945 годов.</w:t>
      </w:r>
      <w:r w:rsidRPr="00A44E97">
        <w:rPr>
          <w:rFonts w:ascii="Times New Roman" w:hAnsi="Times New Roman"/>
          <w:sz w:val="26"/>
          <w:szCs w:val="26"/>
        </w:rPr>
        <w:t xml:space="preserve"> Военно-историческим клубом «149-я Стрелковая дивизия» были организованы и проведены Уроки Мужества во всех школах района, </w:t>
      </w:r>
      <w:r w:rsidRPr="00A44E97">
        <w:rPr>
          <w:rFonts w:ascii="Times New Roman" w:hAnsi="Times New Roman"/>
          <w:color w:val="000000"/>
          <w:spacing w:val="-2"/>
          <w:sz w:val="26"/>
          <w:szCs w:val="26"/>
        </w:rPr>
        <w:t xml:space="preserve">экскурсии для учащихся школ в музее под открытым небом военной техники времен ВОВ 1941-1945 годов, где были организованы </w:t>
      </w:r>
      <w:r w:rsidRPr="00A44E97">
        <w:rPr>
          <w:rFonts w:cs="Arial"/>
          <w:color w:val="000000"/>
          <w:sz w:val="26"/>
          <w:szCs w:val="26"/>
          <w:shd w:val="clear" w:color="auto" w:fill="FFFFFF"/>
        </w:rPr>
        <w:t xml:space="preserve"> </w:t>
      </w:r>
      <w:r w:rsidRPr="00A44E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тактические и теоретические </w:t>
      </w:r>
    </w:p>
    <w:p w:rsidR="00960DEE" w:rsidRPr="00A44E97" w:rsidRDefault="00960DEE" w:rsidP="00960DEE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44E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занятия для призывной молодежи и школьников.</w:t>
      </w:r>
    </w:p>
    <w:p w:rsidR="0013582D" w:rsidRPr="00A44E97" w:rsidRDefault="00960DEE" w:rsidP="00960DEE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eastAsia="Times New Roman" w:hAnsi="Times New Roman"/>
          <w:color w:val="131313"/>
          <w:sz w:val="26"/>
          <w:szCs w:val="26"/>
          <w:bdr w:val="none" w:sz="0" w:space="0" w:color="auto" w:frame="1"/>
          <w:lang w:eastAsia="ru-RU"/>
        </w:rPr>
      </w:pPr>
      <w:r w:rsidRPr="00A44E97">
        <w:rPr>
          <w:rFonts w:ascii="Times New Roman" w:hAnsi="Times New Roman"/>
          <w:sz w:val="26"/>
          <w:szCs w:val="26"/>
          <w:shd w:val="clear" w:color="auto" w:fill="FFFFFF"/>
        </w:rPr>
        <w:t xml:space="preserve">        </w:t>
      </w:r>
      <w:r w:rsidRPr="00A44E97">
        <w:rPr>
          <w:rFonts w:ascii="Times New Roman" w:eastAsia="Times New Roman" w:hAnsi="Times New Roman"/>
          <w:color w:val="131313"/>
          <w:sz w:val="26"/>
          <w:szCs w:val="26"/>
          <w:bdr w:val="none" w:sz="0" w:space="0" w:color="auto" w:frame="1"/>
          <w:lang w:eastAsia="ru-RU"/>
        </w:rPr>
        <w:t>В рамках мероприятий к 78-й годовщине Великой Победы,</w:t>
      </w:r>
      <w:r w:rsidRPr="00A44E97">
        <w:rPr>
          <w:rFonts w:ascii="Times New Roman" w:hAnsi="Times New Roman"/>
          <w:color w:val="000000"/>
          <w:spacing w:val="-2"/>
          <w:sz w:val="26"/>
          <w:szCs w:val="26"/>
        </w:rPr>
        <w:t xml:space="preserve"> театр юных актеров «Свободная сцена» культурно-досугового центра,</w:t>
      </w:r>
      <w:r w:rsidRPr="00A44E97">
        <w:rPr>
          <w:rFonts w:ascii="Times New Roman" w:eastAsia="Times New Roman" w:hAnsi="Times New Roman"/>
          <w:color w:val="131313"/>
          <w:sz w:val="26"/>
          <w:szCs w:val="26"/>
          <w:bdr w:val="none" w:sz="0" w:space="0" w:color="auto" w:frame="1"/>
          <w:lang w:eastAsia="ru-RU"/>
        </w:rPr>
        <w:t xml:space="preserve">  представили на суд зрителей театрализованную постановку по повести Бориса Васильева «А зори здесь тихие».</w:t>
      </w:r>
    </w:p>
    <w:p w:rsidR="00F74F98" w:rsidRPr="00A44E97" w:rsidRDefault="008779F5" w:rsidP="00F422F1">
      <w:pPr>
        <w:widowControl w:val="0"/>
        <w:pBdr>
          <w:bottom w:val="single" w:sz="4" w:space="31" w:color="FFFFFF"/>
        </w:pBd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44E97">
        <w:rPr>
          <w:rFonts w:ascii="Times New Roman" w:hAnsi="Times New Roman"/>
          <w:b/>
          <w:sz w:val="26"/>
          <w:szCs w:val="26"/>
        </w:rPr>
        <w:t>Обращени</w:t>
      </w:r>
      <w:r w:rsidR="0060263E" w:rsidRPr="00A44E97">
        <w:rPr>
          <w:rFonts w:ascii="Times New Roman" w:hAnsi="Times New Roman"/>
          <w:b/>
          <w:sz w:val="26"/>
          <w:szCs w:val="26"/>
        </w:rPr>
        <w:t>я</w:t>
      </w:r>
      <w:r w:rsidRPr="00A44E97">
        <w:rPr>
          <w:rFonts w:ascii="Times New Roman" w:hAnsi="Times New Roman"/>
          <w:b/>
          <w:sz w:val="26"/>
          <w:szCs w:val="26"/>
        </w:rPr>
        <w:t xml:space="preserve"> граждан</w:t>
      </w:r>
    </w:p>
    <w:p w:rsidR="00C51FBE" w:rsidRPr="00A44E97" w:rsidRDefault="00C51FBE" w:rsidP="00C51FB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За отчетный период в адрес администрации района поступило 192 обращения, что на 9 обращений меньше по сравнению с 2022 годом. Из них: 162 письменных </w:t>
      </w:r>
      <w:r w:rsidRPr="00A44E97">
        <w:rPr>
          <w:rFonts w:ascii="Times New Roman" w:hAnsi="Times New Roman"/>
          <w:sz w:val="26"/>
          <w:szCs w:val="26"/>
        </w:rPr>
        <w:lastRenderedPageBreak/>
        <w:t>обращения, 30 человек обратились на личном приеме граждан. 36 обращений были решены положительно, по 133 – даны необходимые разъяснения, 22 обращения перенаправлены по компетенции, осталось без ответа (анонимное) – 1 обращение. Из резервного фонда администрацией было выделено 621 тыс. 739 руб. для оказания материальной помощи.</w:t>
      </w:r>
    </w:p>
    <w:p w:rsidR="00C51FBE" w:rsidRPr="00A44E97" w:rsidRDefault="00C51FBE" w:rsidP="00C51FB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Основная масса поступивших обращений содержала вопросы ремонта дорог, оказания материальной помощи, работы уличного освещения, водоснабжения поселений. </w:t>
      </w:r>
    </w:p>
    <w:p w:rsidR="007F5F9E" w:rsidRPr="00A44E97" w:rsidRDefault="00C51FBE" w:rsidP="007F5F9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Администрацией района организована работа с сообщениями в социальных сетях: в системе «Инцидент Менеджмент» и на Платформе обратной связи (ПОС). Системы позволяют установить прямой диалог между населением и властью, оперативно реагировать на сообщения и в максимально короткие сроки устранять возникшие проблемы. В 2023 году было обработано 110 сообщений в ПОСе и 128 сообщений в Инцидент Менеджмент.</w:t>
      </w:r>
    </w:p>
    <w:p w:rsidR="00F74F98" w:rsidRPr="00A44E97" w:rsidRDefault="008779F5" w:rsidP="007F5F9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A44E97">
        <w:rPr>
          <w:rFonts w:ascii="Times New Roman" w:hAnsi="Times New Roman"/>
          <w:b/>
          <w:bCs/>
          <w:sz w:val="26"/>
          <w:szCs w:val="26"/>
        </w:rPr>
        <w:t xml:space="preserve">Уважаемые </w:t>
      </w:r>
      <w:r w:rsidR="0060263E" w:rsidRPr="00A44E97">
        <w:rPr>
          <w:rFonts w:ascii="Times New Roman" w:hAnsi="Times New Roman"/>
          <w:b/>
          <w:bCs/>
          <w:sz w:val="26"/>
          <w:szCs w:val="26"/>
        </w:rPr>
        <w:t>депутаты и приглашенные</w:t>
      </w:r>
      <w:r w:rsidRPr="00A44E97">
        <w:rPr>
          <w:rFonts w:ascii="Times New Roman" w:hAnsi="Times New Roman"/>
          <w:b/>
          <w:bCs/>
          <w:sz w:val="26"/>
          <w:szCs w:val="26"/>
        </w:rPr>
        <w:t>!</w:t>
      </w:r>
    </w:p>
    <w:p w:rsidR="009A64D0" w:rsidRPr="00A44E97" w:rsidRDefault="001B794D" w:rsidP="001B794D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Наступивший год насыщен многими важными событиями, требующими серьезной организации и проведения их на высоком уровне. </w:t>
      </w:r>
      <w:r w:rsidR="00B056D2" w:rsidRPr="00A44E97">
        <w:rPr>
          <w:rFonts w:ascii="Times New Roman" w:hAnsi="Times New Roman"/>
          <w:sz w:val="26"/>
          <w:szCs w:val="26"/>
        </w:rPr>
        <w:t>Уже в марте</w:t>
      </w:r>
      <w:r w:rsidRPr="00A44E97">
        <w:rPr>
          <w:rFonts w:ascii="Times New Roman" w:hAnsi="Times New Roman"/>
          <w:sz w:val="26"/>
          <w:szCs w:val="26"/>
        </w:rPr>
        <w:t xml:space="preserve"> нам предстоит </w:t>
      </w:r>
      <w:r w:rsidR="00B056D2" w:rsidRPr="00A44E97">
        <w:rPr>
          <w:rFonts w:ascii="Times New Roman" w:hAnsi="Times New Roman"/>
          <w:sz w:val="26"/>
          <w:szCs w:val="26"/>
        </w:rPr>
        <w:t xml:space="preserve">процедура </w:t>
      </w:r>
      <w:r w:rsidRPr="00A44E97">
        <w:rPr>
          <w:rFonts w:ascii="Times New Roman" w:hAnsi="Times New Roman"/>
          <w:sz w:val="26"/>
          <w:szCs w:val="26"/>
        </w:rPr>
        <w:t>выб</w:t>
      </w:r>
      <w:r w:rsidR="00B056D2" w:rsidRPr="00A44E97">
        <w:rPr>
          <w:rFonts w:ascii="Times New Roman" w:hAnsi="Times New Roman"/>
          <w:sz w:val="26"/>
          <w:szCs w:val="26"/>
        </w:rPr>
        <w:t>о</w:t>
      </w:r>
      <w:r w:rsidRPr="00A44E97">
        <w:rPr>
          <w:rFonts w:ascii="Times New Roman" w:hAnsi="Times New Roman"/>
          <w:sz w:val="26"/>
          <w:szCs w:val="26"/>
        </w:rPr>
        <w:t>р</w:t>
      </w:r>
      <w:r w:rsidR="00B056D2" w:rsidRPr="00A44E97">
        <w:rPr>
          <w:rFonts w:ascii="Times New Roman" w:hAnsi="Times New Roman"/>
          <w:sz w:val="26"/>
          <w:szCs w:val="26"/>
        </w:rPr>
        <w:t>ов</w:t>
      </w:r>
      <w:r w:rsidRPr="00A44E97">
        <w:rPr>
          <w:rFonts w:ascii="Times New Roman" w:hAnsi="Times New Roman"/>
          <w:sz w:val="26"/>
          <w:szCs w:val="26"/>
        </w:rPr>
        <w:t xml:space="preserve"> </w:t>
      </w:r>
      <w:r w:rsidR="00B056D2" w:rsidRPr="00A44E97">
        <w:rPr>
          <w:rFonts w:ascii="Times New Roman" w:hAnsi="Times New Roman"/>
          <w:sz w:val="26"/>
          <w:szCs w:val="26"/>
        </w:rPr>
        <w:t>Президента Российской Федерации</w:t>
      </w:r>
      <w:r w:rsidRPr="00A44E97">
        <w:rPr>
          <w:rFonts w:ascii="Times New Roman" w:hAnsi="Times New Roman"/>
          <w:sz w:val="26"/>
          <w:szCs w:val="26"/>
        </w:rPr>
        <w:t>.</w:t>
      </w:r>
      <w:r w:rsidR="00B056D2" w:rsidRPr="00A44E97">
        <w:rPr>
          <w:rFonts w:ascii="Times New Roman" w:hAnsi="Times New Roman"/>
          <w:sz w:val="26"/>
          <w:szCs w:val="26"/>
        </w:rPr>
        <w:t xml:space="preserve"> </w:t>
      </w:r>
    </w:p>
    <w:p w:rsidR="001B794D" w:rsidRPr="00A44E97" w:rsidRDefault="001B794D" w:rsidP="001B794D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Все сделанное за этот год — наша общая заслуга! Потому что все мы работали единой командой. Уверен, что наступивший год станет не менее результативным, богатым на события, позитивные перемены, которые украсят современную историю Каширского района!</w:t>
      </w:r>
    </w:p>
    <w:p w:rsidR="00EE7203" w:rsidRPr="00A44E97" w:rsidRDefault="001B794D" w:rsidP="001B794D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 xml:space="preserve">  </w:t>
      </w:r>
      <w:r w:rsidR="00B056D2" w:rsidRPr="00A44E97">
        <w:rPr>
          <w:rFonts w:ascii="Times New Roman" w:hAnsi="Times New Roman"/>
          <w:sz w:val="26"/>
          <w:szCs w:val="26"/>
        </w:rPr>
        <w:t xml:space="preserve">В заключение  </w:t>
      </w:r>
      <w:r w:rsidRPr="00A44E97">
        <w:rPr>
          <w:rFonts w:ascii="Times New Roman" w:hAnsi="Times New Roman"/>
          <w:sz w:val="26"/>
          <w:szCs w:val="26"/>
        </w:rPr>
        <w:t>хочу поблагодарить</w:t>
      </w:r>
      <w:r w:rsidR="00B056D2" w:rsidRPr="00A44E97">
        <w:rPr>
          <w:sz w:val="26"/>
          <w:szCs w:val="26"/>
        </w:rPr>
        <w:t xml:space="preserve"> </w:t>
      </w:r>
      <w:r w:rsidR="00B056D2" w:rsidRPr="00A44E97">
        <w:rPr>
          <w:rFonts w:ascii="Times New Roman" w:hAnsi="Times New Roman"/>
          <w:sz w:val="26"/>
          <w:szCs w:val="26"/>
        </w:rPr>
        <w:t>каждого из Вас, уважаемые депутаты,</w:t>
      </w:r>
      <w:r w:rsidRPr="00A44E97">
        <w:rPr>
          <w:rFonts w:ascii="Times New Roman" w:hAnsi="Times New Roman"/>
          <w:sz w:val="26"/>
          <w:szCs w:val="26"/>
        </w:rPr>
        <w:t xml:space="preserve"> всех, кто оказывает нам поддержку и помощь, прежде всего </w:t>
      </w:r>
      <w:r w:rsidR="00B056D2" w:rsidRPr="00A44E97">
        <w:rPr>
          <w:rFonts w:ascii="Times New Roman" w:hAnsi="Times New Roman"/>
          <w:sz w:val="26"/>
          <w:szCs w:val="26"/>
        </w:rPr>
        <w:t>Г</w:t>
      </w:r>
      <w:r w:rsidRPr="00A44E97">
        <w:rPr>
          <w:rFonts w:ascii="Times New Roman" w:hAnsi="Times New Roman"/>
          <w:sz w:val="26"/>
          <w:szCs w:val="26"/>
        </w:rPr>
        <w:t>убернатора Воронежской области Алекс</w:t>
      </w:r>
      <w:r w:rsidR="0095645E" w:rsidRPr="00A44E97">
        <w:rPr>
          <w:rFonts w:ascii="Times New Roman" w:hAnsi="Times New Roman"/>
          <w:sz w:val="26"/>
          <w:szCs w:val="26"/>
        </w:rPr>
        <w:t xml:space="preserve">андра Викторовича Гусева </w:t>
      </w:r>
      <w:r w:rsidRPr="00A44E97">
        <w:rPr>
          <w:rFonts w:ascii="Times New Roman" w:hAnsi="Times New Roman"/>
          <w:sz w:val="26"/>
          <w:szCs w:val="26"/>
        </w:rPr>
        <w:t xml:space="preserve">и его команду, глав сельских поселений, жителей района, руководителей предприятий и представителей общественности </w:t>
      </w:r>
      <w:r w:rsidR="00EE7203" w:rsidRPr="00A44E97">
        <w:rPr>
          <w:rFonts w:ascii="Times New Roman" w:hAnsi="Times New Roman"/>
          <w:sz w:val="26"/>
          <w:szCs w:val="26"/>
        </w:rPr>
        <w:t>и пожела</w:t>
      </w:r>
      <w:r w:rsidRPr="00A44E97">
        <w:rPr>
          <w:rFonts w:ascii="Times New Roman" w:hAnsi="Times New Roman"/>
          <w:sz w:val="26"/>
          <w:szCs w:val="26"/>
        </w:rPr>
        <w:t xml:space="preserve">ть </w:t>
      </w:r>
      <w:r w:rsidR="00B056D2" w:rsidRPr="00A44E97">
        <w:rPr>
          <w:rFonts w:ascii="Times New Roman" w:hAnsi="Times New Roman"/>
          <w:sz w:val="26"/>
          <w:szCs w:val="26"/>
        </w:rPr>
        <w:t xml:space="preserve">всем </w:t>
      </w:r>
      <w:r w:rsidRPr="00A44E97">
        <w:rPr>
          <w:rFonts w:ascii="Times New Roman" w:hAnsi="Times New Roman"/>
          <w:sz w:val="26"/>
          <w:szCs w:val="26"/>
        </w:rPr>
        <w:t xml:space="preserve">крепкого здоровья, успехов, </w:t>
      </w:r>
      <w:r w:rsidR="00EE7203" w:rsidRPr="00A44E97">
        <w:rPr>
          <w:rFonts w:ascii="Times New Roman" w:hAnsi="Times New Roman"/>
          <w:sz w:val="26"/>
          <w:szCs w:val="26"/>
        </w:rPr>
        <w:t>благополучия</w:t>
      </w:r>
      <w:r w:rsidRPr="00A44E97">
        <w:rPr>
          <w:rFonts w:ascii="Times New Roman" w:hAnsi="Times New Roman"/>
          <w:sz w:val="26"/>
          <w:szCs w:val="26"/>
        </w:rPr>
        <w:t>, мира</w:t>
      </w:r>
      <w:r w:rsidR="00EE7203" w:rsidRPr="00A44E97">
        <w:rPr>
          <w:rFonts w:ascii="Times New Roman" w:hAnsi="Times New Roman"/>
          <w:sz w:val="26"/>
          <w:szCs w:val="26"/>
        </w:rPr>
        <w:t>!</w:t>
      </w:r>
      <w:r w:rsidR="00B056D2" w:rsidRPr="00A44E97">
        <w:rPr>
          <w:sz w:val="26"/>
          <w:szCs w:val="26"/>
        </w:rPr>
        <w:t xml:space="preserve"> </w:t>
      </w:r>
    </w:p>
    <w:p w:rsidR="006573CA" w:rsidRPr="00A44E97" w:rsidRDefault="00EE7203" w:rsidP="00F74F9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4E97">
        <w:rPr>
          <w:rFonts w:ascii="Times New Roman" w:hAnsi="Times New Roman"/>
          <w:sz w:val="26"/>
          <w:szCs w:val="26"/>
        </w:rPr>
        <w:t>Спасибо за внимание!</w:t>
      </w:r>
    </w:p>
    <w:sectPr w:rsidR="006573CA" w:rsidRPr="00A44E97" w:rsidSect="00D44BC6">
      <w:footerReference w:type="default" r:id="rId9"/>
      <w:pgSz w:w="11906" w:h="16838"/>
      <w:pgMar w:top="567" w:right="567" w:bottom="567" w:left="1418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01" w:rsidRDefault="00A71101" w:rsidP="003B291A">
      <w:pPr>
        <w:spacing w:after="0" w:line="240" w:lineRule="auto"/>
      </w:pPr>
      <w:r>
        <w:separator/>
      </w:r>
    </w:p>
  </w:endnote>
  <w:endnote w:type="continuationSeparator" w:id="0">
    <w:p w:rsidR="00A71101" w:rsidRDefault="00A71101" w:rsidP="003B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75442"/>
      <w:docPartObj>
        <w:docPartGallery w:val="Page Numbers (Bottom of Page)"/>
        <w:docPartUnique/>
      </w:docPartObj>
    </w:sdtPr>
    <w:sdtEndPr/>
    <w:sdtContent>
      <w:p w:rsidR="00BD7496" w:rsidRDefault="00BD74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BC6">
          <w:rPr>
            <w:noProof/>
          </w:rPr>
          <w:t>12</w:t>
        </w:r>
        <w:r>
          <w:fldChar w:fldCharType="end"/>
        </w:r>
      </w:p>
    </w:sdtContent>
  </w:sdt>
  <w:p w:rsidR="00BD7496" w:rsidRDefault="00BD7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01" w:rsidRDefault="00A71101" w:rsidP="003B291A">
      <w:pPr>
        <w:spacing w:after="0" w:line="240" w:lineRule="auto"/>
      </w:pPr>
      <w:r>
        <w:separator/>
      </w:r>
    </w:p>
  </w:footnote>
  <w:footnote w:type="continuationSeparator" w:id="0">
    <w:p w:rsidR="00A71101" w:rsidRDefault="00A71101" w:rsidP="003B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3C"/>
    <w:multiLevelType w:val="hybridMultilevel"/>
    <w:tmpl w:val="AB4E7EA8"/>
    <w:lvl w:ilvl="0" w:tplc="0B40E674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37F6190"/>
    <w:multiLevelType w:val="hybridMultilevel"/>
    <w:tmpl w:val="25489FE4"/>
    <w:lvl w:ilvl="0" w:tplc="0B40E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75C4"/>
    <w:multiLevelType w:val="hybridMultilevel"/>
    <w:tmpl w:val="448E83F8"/>
    <w:lvl w:ilvl="0" w:tplc="4EFE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2DB8"/>
    <w:multiLevelType w:val="hybridMultilevel"/>
    <w:tmpl w:val="3A7AD114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E26D7"/>
    <w:multiLevelType w:val="hybridMultilevel"/>
    <w:tmpl w:val="89C8413E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92457"/>
    <w:multiLevelType w:val="hybridMultilevel"/>
    <w:tmpl w:val="9148037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3421C"/>
    <w:multiLevelType w:val="hybridMultilevel"/>
    <w:tmpl w:val="FD52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92BF1"/>
    <w:multiLevelType w:val="hybridMultilevel"/>
    <w:tmpl w:val="E376C89A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7293B"/>
    <w:multiLevelType w:val="hybridMultilevel"/>
    <w:tmpl w:val="DEE6C722"/>
    <w:lvl w:ilvl="0" w:tplc="15BE8A2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286F6A61"/>
    <w:multiLevelType w:val="hybridMultilevel"/>
    <w:tmpl w:val="D4101006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C1AFE"/>
    <w:multiLevelType w:val="hybridMultilevel"/>
    <w:tmpl w:val="6BEA831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35F00"/>
    <w:multiLevelType w:val="hybridMultilevel"/>
    <w:tmpl w:val="9AD4392E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F35A4"/>
    <w:multiLevelType w:val="hybridMultilevel"/>
    <w:tmpl w:val="7C7E5C6A"/>
    <w:lvl w:ilvl="0" w:tplc="15BE8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F857EE"/>
    <w:multiLevelType w:val="hybridMultilevel"/>
    <w:tmpl w:val="2EBE9066"/>
    <w:lvl w:ilvl="0" w:tplc="0B40E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811FC"/>
    <w:multiLevelType w:val="hybridMultilevel"/>
    <w:tmpl w:val="360E0932"/>
    <w:lvl w:ilvl="0" w:tplc="0B40E6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FBF1D55"/>
    <w:multiLevelType w:val="hybridMultilevel"/>
    <w:tmpl w:val="5FB4083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71BBD"/>
    <w:multiLevelType w:val="hybridMultilevel"/>
    <w:tmpl w:val="BAB2F2FA"/>
    <w:lvl w:ilvl="0" w:tplc="EAB0E656">
      <w:start w:val="1"/>
      <w:numFmt w:val="bullet"/>
      <w:lvlText w:val="-"/>
      <w:lvlJc w:val="left"/>
      <w:pPr>
        <w:ind w:left="15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>
    <w:nsid w:val="584767A7"/>
    <w:multiLevelType w:val="hybridMultilevel"/>
    <w:tmpl w:val="6A32650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24918"/>
    <w:multiLevelType w:val="hybridMultilevel"/>
    <w:tmpl w:val="BBF898A0"/>
    <w:lvl w:ilvl="0" w:tplc="0B40E6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AB2C47"/>
    <w:multiLevelType w:val="hybridMultilevel"/>
    <w:tmpl w:val="BD6EB4C8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C47F2"/>
    <w:multiLevelType w:val="hybridMultilevel"/>
    <w:tmpl w:val="9808ED6E"/>
    <w:lvl w:ilvl="0" w:tplc="0B40E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C59D8"/>
    <w:multiLevelType w:val="hybridMultilevel"/>
    <w:tmpl w:val="F49CAA1E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81283"/>
    <w:multiLevelType w:val="hybridMultilevel"/>
    <w:tmpl w:val="B19881D4"/>
    <w:lvl w:ilvl="0" w:tplc="0B40E6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F95FBB"/>
    <w:multiLevelType w:val="hybridMultilevel"/>
    <w:tmpl w:val="BB2C0942"/>
    <w:lvl w:ilvl="0" w:tplc="EAB0E6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D13C3D"/>
    <w:multiLevelType w:val="hybridMultilevel"/>
    <w:tmpl w:val="4E1AAD80"/>
    <w:lvl w:ilvl="0" w:tplc="15BE8A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B235350"/>
    <w:multiLevelType w:val="hybridMultilevel"/>
    <w:tmpl w:val="D9E01B94"/>
    <w:lvl w:ilvl="0" w:tplc="15BE8A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6">
    <w:nsid w:val="7C58101A"/>
    <w:multiLevelType w:val="hybridMultilevel"/>
    <w:tmpl w:val="B7E8D57C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75487"/>
    <w:multiLevelType w:val="hybridMultilevel"/>
    <w:tmpl w:val="0414E144"/>
    <w:lvl w:ilvl="0" w:tplc="15BE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3"/>
  </w:num>
  <w:num w:numId="4">
    <w:abstractNumId w:val="21"/>
  </w:num>
  <w:num w:numId="5">
    <w:abstractNumId w:val="24"/>
  </w:num>
  <w:num w:numId="6">
    <w:abstractNumId w:val="3"/>
  </w:num>
  <w:num w:numId="7">
    <w:abstractNumId w:val="9"/>
  </w:num>
  <w:num w:numId="8">
    <w:abstractNumId w:val="17"/>
  </w:num>
  <w:num w:numId="9">
    <w:abstractNumId w:val="11"/>
  </w:num>
  <w:num w:numId="10">
    <w:abstractNumId w:val="26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12"/>
  </w:num>
  <w:num w:numId="16">
    <w:abstractNumId w:val="15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8"/>
  </w:num>
  <w:num w:numId="22">
    <w:abstractNumId w:val="0"/>
  </w:num>
  <w:num w:numId="23">
    <w:abstractNumId w:val="20"/>
  </w:num>
  <w:num w:numId="24">
    <w:abstractNumId w:val="1"/>
  </w:num>
  <w:num w:numId="25">
    <w:abstractNumId w:val="22"/>
  </w:num>
  <w:num w:numId="26">
    <w:abstractNumId w:val="13"/>
  </w:num>
  <w:num w:numId="27">
    <w:abstractNumId w:val="13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ED"/>
    <w:rsid w:val="00000C38"/>
    <w:rsid w:val="000056C9"/>
    <w:rsid w:val="00005DAA"/>
    <w:rsid w:val="000157A2"/>
    <w:rsid w:val="00015C1A"/>
    <w:rsid w:val="00022889"/>
    <w:rsid w:val="000242C9"/>
    <w:rsid w:val="0002475D"/>
    <w:rsid w:val="0002515D"/>
    <w:rsid w:val="00025FA0"/>
    <w:rsid w:val="00026072"/>
    <w:rsid w:val="000260AC"/>
    <w:rsid w:val="00033BDB"/>
    <w:rsid w:val="00041A33"/>
    <w:rsid w:val="00041F19"/>
    <w:rsid w:val="000448A9"/>
    <w:rsid w:val="00044D8E"/>
    <w:rsid w:val="00046F58"/>
    <w:rsid w:val="00047DB4"/>
    <w:rsid w:val="0005008A"/>
    <w:rsid w:val="00050909"/>
    <w:rsid w:val="00052A1A"/>
    <w:rsid w:val="000538AE"/>
    <w:rsid w:val="00057FDE"/>
    <w:rsid w:val="00077B81"/>
    <w:rsid w:val="0008052A"/>
    <w:rsid w:val="00091764"/>
    <w:rsid w:val="00093C2B"/>
    <w:rsid w:val="00095261"/>
    <w:rsid w:val="00097E22"/>
    <w:rsid w:val="000A05D3"/>
    <w:rsid w:val="000A366E"/>
    <w:rsid w:val="000A62E0"/>
    <w:rsid w:val="000B5220"/>
    <w:rsid w:val="000B6D4C"/>
    <w:rsid w:val="000C0A33"/>
    <w:rsid w:val="000C5136"/>
    <w:rsid w:val="000D4ABA"/>
    <w:rsid w:val="000E12F3"/>
    <w:rsid w:val="000E30C9"/>
    <w:rsid w:val="000F5E8A"/>
    <w:rsid w:val="000F7A45"/>
    <w:rsid w:val="0010296B"/>
    <w:rsid w:val="0011070B"/>
    <w:rsid w:val="00111340"/>
    <w:rsid w:val="001114CD"/>
    <w:rsid w:val="00115527"/>
    <w:rsid w:val="00120BD9"/>
    <w:rsid w:val="0013582D"/>
    <w:rsid w:val="00135E94"/>
    <w:rsid w:val="00136827"/>
    <w:rsid w:val="001455B6"/>
    <w:rsid w:val="00145AB8"/>
    <w:rsid w:val="0015102F"/>
    <w:rsid w:val="0015182E"/>
    <w:rsid w:val="00151DCE"/>
    <w:rsid w:val="001531D6"/>
    <w:rsid w:val="00153AFC"/>
    <w:rsid w:val="001601DC"/>
    <w:rsid w:val="00163B0D"/>
    <w:rsid w:val="001845E0"/>
    <w:rsid w:val="00191D5D"/>
    <w:rsid w:val="00192BF6"/>
    <w:rsid w:val="0019663C"/>
    <w:rsid w:val="001A35BA"/>
    <w:rsid w:val="001A5957"/>
    <w:rsid w:val="001B794D"/>
    <w:rsid w:val="001B7D89"/>
    <w:rsid w:val="001C18B4"/>
    <w:rsid w:val="001C34F4"/>
    <w:rsid w:val="001C55CD"/>
    <w:rsid w:val="001C68F7"/>
    <w:rsid w:val="001C6EE6"/>
    <w:rsid w:val="001C7FB0"/>
    <w:rsid w:val="001D21FA"/>
    <w:rsid w:val="001E12A5"/>
    <w:rsid w:val="001E3B95"/>
    <w:rsid w:val="001E46BE"/>
    <w:rsid w:val="001F4B08"/>
    <w:rsid w:val="001F6699"/>
    <w:rsid w:val="0020050B"/>
    <w:rsid w:val="00206A67"/>
    <w:rsid w:val="002119E6"/>
    <w:rsid w:val="002126A8"/>
    <w:rsid w:val="002127CF"/>
    <w:rsid w:val="00225EE9"/>
    <w:rsid w:val="002263F8"/>
    <w:rsid w:val="00226604"/>
    <w:rsid w:val="00234E9F"/>
    <w:rsid w:val="002431B9"/>
    <w:rsid w:val="00247B3D"/>
    <w:rsid w:val="00250DBE"/>
    <w:rsid w:val="002542B4"/>
    <w:rsid w:val="002561C6"/>
    <w:rsid w:val="002607A2"/>
    <w:rsid w:val="00261281"/>
    <w:rsid w:val="00261F84"/>
    <w:rsid w:val="00265530"/>
    <w:rsid w:val="00270947"/>
    <w:rsid w:val="00271C0A"/>
    <w:rsid w:val="00274298"/>
    <w:rsid w:val="00274964"/>
    <w:rsid w:val="00292220"/>
    <w:rsid w:val="002971EF"/>
    <w:rsid w:val="002975E7"/>
    <w:rsid w:val="002A1872"/>
    <w:rsid w:val="002A4740"/>
    <w:rsid w:val="002A6B17"/>
    <w:rsid w:val="002B40F6"/>
    <w:rsid w:val="002B5BDE"/>
    <w:rsid w:val="002B7BFB"/>
    <w:rsid w:val="002C1C3F"/>
    <w:rsid w:val="002C3BAD"/>
    <w:rsid w:val="002C3F7A"/>
    <w:rsid w:val="002C424B"/>
    <w:rsid w:val="002C7EFE"/>
    <w:rsid w:val="002D0052"/>
    <w:rsid w:val="002D1146"/>
    <w:rsid w:val="002D2FFA"/>
    <w:rsid w:val="002D7AA8"/>
    <w:rsid w:val="002D7BB8"/>
    <w:rsid w:val="002E40C5"/>
    <w:rsid w:val="002F3EBB"/>
    <w:rsid w:val="002F6818"/>
    <w:rsid w:val="0030046C"/>
    <w:rsid w:val="0030330F"/>
    <w:rsid w:val="00306DF1"/>
    <w:rsid w:val="003104AD"/>
    <w:rsid w:val="00321BDB"/>
    <w:rsid w:val="003220D9"/>
    <w:rsid w:val="00323015"/>
    <w:rsid w:val="003277B3"/>
    <w:rsid w:val="00330167"/>
    <w:rsid w:val="00335E17"/>
    <w:rsid w:val="0033618C"/>
    <w:rsid w:val="0034061D"/>
    <w:rsid w:val="00340629"/>
    <w:rsid w:val="00340ED7"/>
    <w:rsid w:val="00345AAE"/>
    <w:rsid w:val="00350258"/>
    <w:rsid w:val="00350D8F"/>
    <w:rsid w:val="003545F5"/>
    <w:rsid w:val="0035713A"/>
    <w:rsid w:val="00363369"/>
    <w:rsid w:val="00365384"/>
    <w:rsid w:val="0037787D"/>
    <w:rsid w:val="00377C71"/>
    <w:rsid w:val="0039024B"/>
    <w:rsid w:val="00390783"/>
    <w:rsid w:val="003A08A1"/>
    <w:rsid w:val="003A0F7F"/>
    <w:rsid w:val="003A36A6"/>
    <w:rsid w:val="003A59CC"/>
    <w:rsid w:val="003B1D06"/>
    <w:rsid w:val="003B291A"/>
    <w:rsid w:val="003B6C9D"/>
    <w:rsid w:val="003C428B"/>
    <w:rsid w:val="003C62E9"/>
    <w:rsid w:val="003C6FC0"/>
    <w:rsid w:val="003D20EB"/>
    <w:rsid w:val="003D22B9"/>
    <w:rsid w:val="003D4A46"/>
    <w:rsid w:val="003D506B"/>
    <w:rsid w:val="003D5255"/>
    <w:rsid w:val="003D6AE4"/>
    <w:rsid w:val="00403185"/>
    <w:rsid w:val="004035C3"/>
    <w:rsid w:val="00421745"/>
    <w:rsid w:val="00421796"/>
    <w:rsid w:val="0042333B"/>
    <w:rsid w:val="00423C6D"/>
    <w:rsid w:val="004312E5"/>
    <w:rsid w:val="00432E28"/>
    <w:rsid w:val="0045322E"/>
    <w:rsid w:val="00456265"/>
    <w:rsid w:val="00457A6D"/>
    <w:rsid w:val="00465F89"/>
    <w:rsid w:val="004660C8"/>
    <w:rsid w:val="00472BDA"/>
    <w:rsid w:val="004756A5"/>
    <w:rsid w:val="00481436"/>
    <w:rsid w:val="00482615"/>
    <w:rsid w:val="00482E51"/>
    <w:rsid w:val="004856C7"/>
    <w:rsid w:val="00495085"/>
    <w:rsid w:val="004A1A7F"/>
    <w:rsid w:val="004A1B93"/>
    <w:rsid w:val="004A2E0A"/>
    <w:rsid w:val="004A4227"/>
    <w:rsid w:val="004C4EB0"/>
    <w:rsid w:val="004D39B1"/>
    <w:rsid w:val="004D45D4"/>
    <w:rsid w:val="004D733F"/>
    <w:rsid w:val="004E7047"/>
    <w:rsid w:val="004E74A2"/>
    <w:rsid w:val="004E7D71"/>
    <w:rsid w:val="004F224B"/>
    <w:rsid w:val="005013FC"/>
    <w:rsid w:val="00502FB6"/>
    <w:rsid w:val="005140D4"/>
    <w:rsid w:val="00514C8E"/>
    <w:rsid w:val="0052194D"/>
    <w:rsid w:val="00532B3C"/>
    <w:rsid w:val="0053383D"/>
    <w:rsid w:val="0053657C"/>
    <w:rsid w:val="005418A2"/>
    <w:rsid w:val="00546AB2"/>
    <w:rsid w:val="00551652"/>
    <w:rsid w:val="005706B0"/>
    <w:rsid w:val="00570CED"/>
    <w:rsid w:val="0057175F"/>
    <w:rsid w:val="00572529"/>
    <w:rsid w:val="005727A3"/>
    <w:rsid w:val="005737ED"/>
    <w:rsid w:val="00574AF4"/>
    <w:rsid w:val="00575DCA"/>
    <w:rsid w:val="005803C5"/>
    <w:rsid w:val="005824C5"/>
    <w:rsid w:val="005A21BB"/>
    <w:rsid w:val="005A69CC"/>
    <w:rsid w:val="005A7672"/>
    <w:rsid w:val="005B02D6"/>
    <w:rsid w:val="005B0C5A"/>
    <w:rsid w:val="005B52CA"/>
    <w:rsid w:val="005B589F"/>
    <w:rsid w:val="005C300C"/>
    <w:rsid w:val="005C4570"/>
    <w:rsid w:val="005D278E"/>
    <w:rsid w:val="005D5A91"/>
    <w:rsid w:val="005D5F2A"/>
    <w:rsid w:val="005D767C"/>
    <w:rsid w:val="005E17CA"/>
    <w:rsid w:val="005E48F1"/>
    <w:rsid w:val="005E50FE"/>
    <w:rsid w:val="005F0918"/>
    <w:rsid w:val="005F0F45"/>
    <w:rsid w:val="005F16B2"/>
    <w:rsid w:val="005F4E5C"/>
    <w:rsid w:val="005F505D"/>
    <w:rsid w:val="005F5A68"/>
    <w:rsid w:val="0060263E"/>
    <w:rsid w:val="006069C9"/>
    <w:rsid w:val="00610900"/>
    <w:rsid w:val="00611489"/>
    <w:rsid w:val="006138DF"/>
    <w:rsid w:val="00613B71"/>
    <w:rsid w:val="00622024"/>
    <w:rsid w:val="006419C1"/>
    <w:rsid w:val="006479D1"/>
    <w:rsid w:val="006503C2"/>
    <w:rsid w:val="00654FDC"/>
    <w:rsid w:val="00655841"/>
    <w:rsid w:val="006573CA"/>
    <w:rsid w:val="00661628"/>
    <w:rsid w:val="00662997"/>
    <w:rsid w:val="00664497"/>
    <w:rsid w:val="00671861"/>
    <w:rsid w:val="0067308B"/>
    <w:rsid w:val="0067374A"/>
    <w:rsid w:val="00674BED"/>
    <w:rsid w:val="00676E1C"/>
    <w:rsid w:val="006774AC"/>
    <w:rsid w:val="00680B9A"/>
    <w:rsid w:val="006821E5"/>
    <w:rsid w:val="006953A7"/>
    <w:rsid w:val="006A37CF"/>
    <w:rsid w:val="006A535B"/>
    <w:rsid w:val="006B1715"/>
    <w:rsid w:val="006B1B19"/>
    <w:rsid w:val="006B22D3"/>
    <w:rsid w:val="006B5566"/>
    <w:rsid w:val="006C1CF8"/>
    <w:rsid w:val="006C38A6"/>
    <w:rsid w:val="006C3F1D"/>
    <w:rsid w:val="006C52B4"/>
    <w:rsid w:val="006C62A6"/>
    <w:rsid w:val="006D0AED"/>
    <w:rsid w:val="006D40A3"/>
    <w:rsid w:val="006D5502"/>
    <w:rsid w:val="006E0B34"/>
    <w:rsid w:val="006E0F6D"/>
    <w:rsid w:val="006E30EE"/>
    <w:rsid w:val="006E32CD"/>
    <w:rsid w:val="006E3F93"/>
    <w:rsid w:val="006F1C5E"/>
    <w:rsid w:val="006F1FA3"/>
    <w:rsid w:val="006F2649"/>
    <w:rsid w:val="006F4DA7"/>
    <w:rsid w:val="006F7E51"/>
    <w:rsid w:val="00710DCB"/>
    <w:rsid w:val="00714E18"/>
    <w:rsid w:val="0071618B"/>
    <w:rsid w:val="00717C63"/>
    <w:rsid w:val="00720B6A"/>
    <w:rsid w:val="00721D7E"/>
    <w:rsid w:val="0072317A"/>
    <w:rsid w:val="00742756"/>
    <w:rsid w:val="00747E12"/>
    <w:rsid w:val="00753071"/>
    <w:rsid w:val="0075478E"/>
    <w:rsid w:val="00754C1C"/>
    <w:rsid w:val="00756839"/>
    <w:rsid w:val="007717EC"/>
    <w:rsid w:val="00772EA8"/>
    <w:rsid w:val="007747D8"/>
    <w:rsid w:val="00774EFA"/>
    <w:rsid w:val="00775F9E"/>
    <w:rsid w:val="00783054"/>
    <w:rsid w:val="00784FE9"/>
    <w:rsid w:val="007856A5"/>
    <w:rsid w:val="00785820"/>
    <w:rsid w:val="00785830"/>
    <w:rsid w:val="0079385B"/>
    <w:rsid w:val="0079639A"/>
    <w:rsid w:val="007968F0"/>
    <w:rsid w:val="007A3231"/>
    <w:rsid w:val="007A4349"/>
    <w:rsid w:val="007B647A"/>
    <w:rsid w:val="007C3E9C"/>
    <w:rsid w:val="007C578B"/>
    <w:rsid w:val="007C5ABA"/>
    <w:rsid w:val="007D38E9"/>
    <w:rsid w:val="007D67C2"/>
    <w:rsid w:val="007D7F2C"/>
    <w:rsid w:val="007F18A2"/>
    <w:rsid w:val="007F33D7"/>
    <w:rsid w:val="007F46CC"/>
    <w:rsid w:val="007F5E1E"/>
    <w:rsid w:val="007F5F9E"/>
    <w:rsid w:val="008019A5"/>
    <w:rsid w:val="00803C86"/>
    <w:rsid w:val="00804C7C"/>
    <w:rsid w:val="00805709"/>
    <w:rsid w:val="008116ED"/>
    <w:rsid w:val="008164C6"/>
    <w:rsid w:val="00817AF0"/>
    <w:rsid w:val="00823385"/>
    <w:rsid w:val="00823604"/>
    <w:rsid w:val="00825840"/>
    <w:rsid w:val="00831C29"/>
    <w:rsid w:val="00844E09"/>
    <w:rsid w:val="008529F1"/>
    <w:rsid w:val="008549A8"/>
    <w:rsid w:val="00854F54"/>
    <w:rsid w:val="00855397"/>
    <w:rsid w:val="00860939"/>
    <w:rsid w:val="008626E8"/>
    <w:rsid w:val="008737DC"/>
    <w:rsid w:val="008757C7"/>
    <w:rsid w:val="008779F5"/>
    <w:rsid w:val="00881E93"/>
    <w:rsid w:val="00885123"/>
    <w:rsid w:val="00892759"/>
    <w:rsid w:val="008C0005"/>
    <w:rsid w:val="008C2AE2"/>
    <w:rsid w:val="008D235D"/>
    <w:rsid w:val="008D563B"/>
    <w:rsid w:val="008D5713"/>
    <w:rsid w:val="008E2A17"/>
    <w:rsid w:val="008E486D"/>
    <w:rsid w:val="008E5BE0"/>
    <w:rsid w:val="008E78FD"/>
    <w:rsid w:val="008F64E9"/>
    <w:rsid w:val="009061B7"/>
    <w:rsid w:val="00906720"/>
    <w:rsid w:val="00911925"/>
    <w:rsid w:val="009123CE"/>
    <w:rsid w:val="009133D9"/>
    <w:rsid w:val="00913816"/>
    <w:rsid w:val="009148FA"/>
    <w:rsid w:val="00915126"/>
    <w:rsid w:val="00915ABB"/>
    <w:rsid w:val="009164B5"/>
    <w:rsid w:val="0092735F"/>
    <w:rsid w:val="00931633"/>
    <w:rsid w:val="00941180"/>
    <w:rsid w:val="00942BF2"/>
    <w:rsid w:val="009430CB"/>
    <w:rsid w:val="00943A62"/>
    <w:rsid w:val="00955BAA"/>
    <w:rsid w:val="0095645E"/>
    <w:rsid w:val="009608EC"/>
    <w:rsid w:val="00960DEE"/>
    <w:rsid w:val="00972453"/>
    <w:rsid w:val="00973738"/>
    <w:rsid w:val="0097798B"/>
    <w:rsid w:val="00982E9B"/>
    <w:rsid w:val="009866F1"/>
    <w:rsid w:val="009920CF"/>
    <w:rsid w:val="009954AD"/>
    <w:rsid w:val="009A1B05"/>
    <w:rsid w:val="009A4884"/>
    <w:rsid w:val="009A64D0"/>
    <w:rsid w:val="009B683B"/>
    <w:rsid w:val="009C009F"/>
    <w:rsid w:val="009D150C"/>
    <w:rsid w:val="009D26EE"/>
    <w:rsid w:val="009D4BF0"/>
    <w:rsid w:val="009E023A"/>
    <w:rsid w:val="009E0AB2"/>
    <w:rsid w:val="009E3988"/>
    <w:rsid w:val="009E4672"/>
    <w:rsid w:val="009E5CAD"/>
    <w:rsid w:val="009E5CCA"/>
    <w:rsid w:val="009E7003"/>
    <w:rsid w:val="009F0D88"/>
    <w:rsid w:val="00A02658"/>
    <w:rsid w:val="00A14AE4"/>
    <w:rsid w:val="00A22C9F"/>
    <w:rsid w:val="00A249D8"/>
    <w:rsid w:val="00A25884"/>
    <w:rsid w:val="00A32A2D"/>
    <w:rsid w:val="00A37A98"/>
    <w:rsid w:val="00A42164"/>
    <w:rsid w:val="00A42F35"/>
    <w:rsid w:val="00A43AA2"/>
    <w:rsid w:val="00A44E97"/>
    <w:rsid w:val="00A55F38"/>
    <w:rsid w:val="00A56AA1"/>
    <w:rsid w:val="00A64F03"/>
    <w:rsid w:val="00A66B16"/>
    <w:rsid w:val="00A700E3"/>
    <w:rsid w:val="00A70462"/>
    <w:rsid w:val="00A71101"/>
    <w:rsid w:val="00A76189"/>
    <w:rsid w:val="00A774E9"/>
    <w:rsid w:val="00A7783E"/>
    <w:rsid w:val="00A81321"/>
    <w:rsid w:val="00A84995"/>
    <w:rsid w:val="00A90609"/>
    <w:rsid w:val="00AA2010"/>
    <w:rsid w:val="00AA6C42"/>
    <w:rsid w:val="00AC291E"/>
    <w:rsid w:val="00AE03A7"/>
    <w:rsid w:val="00AE4106"/>
    <w:rsid w:val="00AF1176"/>
    <w:rsid w:val="00AF5DA4"/>
    <w:rsid w:val="00AF5EC9"/>
    <w:rsid w:val="00B02C11"/>
    <w:rsid w:val="00B056D2"/>
    <w:rsid w:val="00B105ED"/>
    <w:rsid w:val="00B148FF"/>
    <w:rsid w:val="00B31952"/>
    <w:rsid w:val="00B34507"/>
    <w:rsid w:val="00B35B63"/>
    <w:rsid w:val="00B453EC"/>
    <w:rsid w:val="00B75BFE"/>
    <w:rsid w:val="00B84DDF"/>
    <w:rsid w:val="00B86593"/>
    <w:rsid w:val="00B94CE3"/>
    <w:rsid w:val="00BA0DAD"/>
    <w:rsid w:val="00BA23C9"/>
    <w:rsid w:val="00BA4EA8"/>
    <w:rsid w:val="00BB19E1"/>
    <w:rsid w:val="00BB5FE5"/>
    <w:rsid w:val="00BB6A36"/>
    <w:rsid w:val="00BD249B"/>
    <w:rsid w:val="00BD4C9E"/>
    <w:rsid w:val="00BD5D72"/>
    <w:rsid w:val="00BD7496"/>
    <w:rsid w:val="00BE25F6"/>
    <w:rsid w:val="00BF1279"/>
    <w:rsid w:val="00BF32AC"/>
    <w:rsid w:val="00BF3737"/>
    <w:rsid w:val="00BF7457"/>
    <w:rsid w:val="00C0212F"/>
    <w:rsid w:val="00C0404B"/>
    <w:rsid w:val="00C04BD1"/>
    <w:rsid w:val="00C05F54"/>
    <w:rsid w:val="00C120F9"/>
    <w:rsid w:val="00C178EE"/>
    <w:rsid w:val="00C22851"/>
    <w:rsid w:val="00C247A7"/>
    <w:rsid w:val="00C33003"/>
    <w:rsid w:val="00C34DB0"/>
    <w:rsid w:val="00C4154D"/>
    <w:rsid w:val="00C474D7"/>
    <w:rsid w:val="00C51FBE"/>
    <w:rsid w:val="00C544CD"/>
    <w:rsid w:val="00C55919"/>
    <w:rsid w:val="00C6014E"/>
    <w:rsid w:val="00C61BBC"/>
    <w:rsid w:val="00C62E51"/>
    <w:rsid w:val="00C634D9"/>
    <w:rsid w:val="00C668B7"/>
    <w:rsid w:val="00C70C9E"/>
    <w:rsid w:val="00C73244"/>
    <w:rsid w:val="00C74556"/>
    <w:rsid w:val="00C771A0"/>
    <w:rsid w:val="00C83D40"/>
    <w:rsid w:val="00C83F17"/>
    <w:rsid w:val="00C841EB"/>
    <w:rsid w:val="00C852D2"/>
    <w:rsid w:val="00C92680"/>
    <w:rsid w:val="00C96181"/>
    <w:rsid w:val="00CA1A1E"/>
    <w:rsid w:val="00CA426D"/>
    <w:rsid w:val="00CA4973"/>
    <w:rsid w:val="00CA5A41"/>
    <w:rsid w:val="00CB620A"/>
    <w:rsid w:val="00CD51CC"/>
    <w:rsid w:val="00CE1B0B"/>
    <w:rsid w:val="00CF144D"/>
    <w:rsid w:val="00CF50AE"/>
    <w:rsid w:val="00CF5B24"/>
    <w:rsid w:val="00CF7B5A"/>
    <w:rsid w:val="00D005DE"/>
    <w:rsid w:val="00D01FE0"/>
    <w:rsid w:val="00D05CCD"/>
    <w:rsid w:val="00D07962"/>
    <w:rsid w:val="00D15261"/>
    <w:rsid w:val="00D160AC"/>
    <w:rsid w:val="00D2155E"/>
    <w:rsid w:val="00D221BE"/>
    <w:rsid w:val="00D2625E"/>
    <w:rsid w:val="00D33A85"/>
    <w:rsid w:val="00D37DB5"/>
    <w:rsid w:val="00D42E2A"/>
    <w:rsid w:val="00D43C37"/>
    <w:rsid w:val="00D44928"/>
    <w:rsid w:val="00D44BC6"/>
    <w:rsid w:val="00D670D2"/>
    <w:rsid w:val="00D72A38"/>
    <w:rsid w:val="00D82C77"/>
    <w:rsid w:val="00D83971"/>
    <w:rsid w:val="00D85DE9"/>
    <w:rsid w:val="00D94E9D"/>
    <w:rsid w:val="00D95345"/>
    <w:rsid w:val="00D9540A"/>
    <w:rsid w:val="00DA7CE7"/>
    <w:rsid w:val="00DB4B08"/>
    <w:rsid w:val="00DC406B"/>
    <w:rsid w:val="00DC5B63"/>
    <w:rsid w:val="00DC62C4"/>
    <w:rsid w:val="00DC7525"/>
    <w:rsid w:val="00DD0E79"/>
    <w:rsid w:val="00DD32CD"/>
    <w:rsid w:val="00DD3A83"/>
    <w:rsid w:val="00DD60EE"/>
    <w:rsid w:val="00DD7A9B"/>
    <w:rsid w:val="00DE3E94"/>
    <w:rsid w:val="00DE3FF9"/>
    <w:rsid w:val="00DE4A36"/>
    <w:rsid w:val="00DF0279"/>
    <w:rsid w:val="00DF0351"/>
    <w:rsid w:val="00DF0C63"/>
    <w:rsid w:val="00DF1E15"/>
    <w:rsid w:val="00DF1F7D"/>
    <w:rsid w:val="00DF431D"/>
    <w:rsid w:val="00DF5FCB"/>
    <w:rsid w:val="00DF6C49"/>
    <w:rsid w:val="00E02BC7"/>
    <w:rsid w:val="00E07FB2"/>
    <w:rsid w:val="00E21D1F"/>
    <w:rsid w:val="00E22EDF"/>
    <w:rsid w:val="00E2455D"/>
    <w:rsid w:val="00E25EBC"/>
    <w:rsid w:val="00E316B4"/>
    <w:rsid w:val="00E34A04"/>
    <w:rsid w:val="00E354B7"/>
    <w:rsid w:val="00E36FC9"/>
    <w:rsid w:val="00E5350A"/>
    <w:rsid w:val="00E544F2"/>
    <w:rsid w:val="00E66E55"/>
    <w:rsid w:val="00E71731"/>
    <w:rsid w:val="00E7645E"/>
    <w:rsid w:val="00E8100F"/>
    <w:rsid w:val="00E96CFA"/>
    <w:rsid w:val="00EA55C8"/>
    <w:rsid w:val="00EB0C31"/>
    <w:rsid w:val="00EB32B9"/>
    <w:rsid w:val="00EC024C"/>
    <w:rsid w:val="00EC2783"/>
    <w:rsid w:val="00ED455A"/>
    <w:rsid w:val="00ED530B"/>
    <w:rsid w:val="00EE0162"/>
    <w:rsid w:val="00EE71CE"/>
    <w:rsid w:val="00EE7203"/>
    <w:rsid w:val="00EF07F4"/>
    <w:rsid w:val="00EF3442"/>
    <w:rsid w:val="00EF5C67"/>
    <w:rsid w:val="00F02242"/>
    <w:rsid w:val="00F0765A"/>
    <w:rsid w:val="00F10A17"/>
    <w:rsid w:val="00F14246"/>
    <w:rsid w:val="00F175B9"/>
    <w:rsid w:val="00F17DC3"/>
    <w:rsid w:val="00F22C6D"/>
    <w:rsid w:val="00F250A2"/>
    <w:rsid w:val="00F35AE3"/>
    <w:rsid w:val="00F422F1"/>
    <w:rsid w:val="00F4403E"/>
    <w:rsid w:val="00F44D65"/>
    <w:rsid w:val="00F5054F"/>
    <w:rsid w:val="00F540DE"/>
    <w:rsid w:val="00F550E4"/>
    <w:rsid w:val="00F60549"/>
    <w:rsid w:val="00F65616"/>
    <w:rsid w:val="00F707D4"/>
    <w:rsid w:val="00F712BC"/>
    <w:rsid w:val="00F735A3"/>
    <w:rsid w:val="00F74F98"/>
    <w:rsid w:val="00F77E88"/>
    <w:rsid w:val="00F8232C"/>
    <w:rsid w:val="00F91F87"/>
    <w:rsid w:val="00F93687"/>
    <w:rsid w:val="00F96FDD"/>
    <w:rsid w:val="00FA2891"/>
    <w:rsid w:val="00FA521D"/>
    <w:rsid w:val="00FD7E4A"/>
    <w:rsid w:val="00FE1175"/>
    <w:rsid w:val="00FE7863"/>
    <w:rsid w:val="00FF004B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9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91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E46BE"/>
    <w:pPr>
      <w:ind w:left="720"/>
      <w:contextualSpacing/>
    </w:pPr>
  </w:style>
  <w:style w:type="paragraph" w:styleId="ab">
    <w:name w:val="Body Text"/>
    <w:basedOn w:val="a"/>
    <w:link w:val="ac"/>
    <w:rsid w:val="00F9368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936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39"/>
    <w:rsid w:val="00FF6F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9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91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E46BE"/>
    <w:pPr>
      <w:ind w:left="720"/>
      <w:contextualSpacing/>
    </w:pPr>
  </w:style>
  <w:style w:type="paragraph" w:styleId="ab">
    <w:name w:val="Body Text"/>
    <w:basedOn w:val="a"/>
    <w:link w:val="ac"/>
    <w:rsid w:val="00F9368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936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39"/>
    <w:rsid w:val="00FF6F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19B2-93A5-4974-BB2C-4792E0D7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15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Ольга Стефановна</dc:creator>
  <cp:lastModifiedBy>Богданова Ольга Стефановна</cp:lastModifiedBy>
  <cp:revision>105</cp:revision>
  <cp:lastPrinted>2024-02-15T09:24:00Z</cp:lastPrinted>
  <dcterms:created xsi:type="dcterms:W3CDTF">2023-02-15T14:12:00Z</dcterms:created>
  <dcterms:modified xsi:type="dcterms:W3CDTF">2024-02-28T09:25:00Z</dcterms:modified>
</cp:coreProperties>
</file>