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79" w:rsidRPr="00062539" w:rsidRDefault="00287D43" w:rsidP="001D26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94F79" w:rsidRPr="00062539">
        <w:rPr>
          <w:rFonts w:ascii="Times New Roman" w:hAnsi="Times New Roman"/>
          <w:b/>
          <w:sz w:val="24"/>
          <w:szCs w:val="24"/>
        </w:rPr>
        <w:t xml:space="preserve">СОВЕТ НАРОДНЫХ ДЕПУТАТОВ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AC12CE">
        <w:rPr>
          <w:rFonts w:ascii="Times New Roman" w:hAnsi="Times New Roman"/>
          <w:b/>
          <w:sz w:val="24"/>
          <w:szCs w:val="24"/>
        </w:rPr>
        <w:t xml:space="preserve">             проект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394F79" w:rsidRPr="00062539" w:rsidRDefault="00BF7982" w:rsidP="00394F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КАШИРСКОГО </w:t>
      </w:r>
      <w:r w:rsidR="00394F79" w:rsidRPr="00062539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394F79" w:rsidRPr="00062539" w:rsidRDefault="00394F79" w:rsidP="00394F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394F79" w:rsidRPr="00062539" w:rsidRDefault="00394F79" w:rsidP="00394F79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394F79" w:rsidRPr="00062539" w:rsidRDefault="00394F79" w:rsidP="00394F79">
      <w:pPr>
        <w:spacing w:after="1" w:line="2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62539">
        <w:rPr>
          <w:rFonts w:ascii="Times New Roman" w:hAnsi="Times New Roman"/>
          <w:b/>
          <w:sz w:val="24"/>
          <w:szCs w:val="24"/>
        </w:rPr>
        <w:t>РЕШЕНИЕ</w:t>
      </w:r>
    </w:p>
    <w:p w:rsidR="00394F79" w:rsidRPr="00062539" w:rsidRDefault="00394F79" w:rsidP="00394F79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94F79" w:rsidRPr="00062539" w:rsidRDefault="00394F79" w:rsidP="00394F79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394F79" w:rsidRPr="00062539" w:rsidRDefault="00AC12CE" w:rsidP="00394F79">
      <w:pPr>
        <w:spacing w:after="1" w:line="2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 № _</w:t>
      </w:r>
      <w:r w:rsidR="00394F79" w:rsidRPr="00062539">
        <w:rPr>
          <w:rFonts w:ascii="Times New Roman" w:hAnsi="Times New Roman"/>
          <w:sz w:val="24"/>
          <w:szCs w:val="24"/>
        </w:rPr>
        <w:t>__</w:t>
      </w:r>
    </w:p>
    <w:p w:rsidR="00394F79" w:rsidRDefault="00BF7982" w:rsidP="00BF7982">
      <w:pPr>
        <w:spacing w:after="1" w:line="220" w:lineRule="atLeast"/>
        <w:rPr>
          <w:rFonts w:ascii="Times New Roman" w:hAnsi="Times New Roman"/>
        </w:rPr>
      </w:pPr>
      <w:r w:rsidRPr="00BF7982">
        <w:rPr>
          <w:rFonts w:ascii="Times New Roman" w:hAnsi="Times New Roman"/>
        </w:rPr>
        <w:t>с. Каширское</w:t>
      </w:r>
    </w:p>
    <w:p w:rsidR="00BF7982" w:rsidRPr="00BF7982" w:rsidRDefault="00BF7982" w:rsidP="00BF7982">
      <w:pPr>
        <w:spacing w:after="1" w:line="220" w:lineRule="atLeast"/>
        <w:rPr>
          <w:rFonts w:ascii="Times New Roman" w:hAnsi="Times New Roman"/>
        </w:rPr>
      </w:pPr>
    </w:p>
    <w:p w:rsidR="00394F79" w:rsidRPr="00062539" w:rsidRDefault="004F113B" w:rsidP="00BF7982">
      <w:pPr>
        <w:spacing w:after="1" w:line="2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положений</w:t>
      </w:r>
      <w:r w:rsidR="00394F79" w:rsidRPr="00062539">
        <w:rPr>
          <w:rFonts w:ascii="Times New Roman" w:hAnsi="Times New Roman"/>
          <w:b/>
          <w:sz w:val="24"/>
          <w:szCs w:val="24"/>
        </w:rPr>
        <w:t xml:space="preserve"> об этике депутата </w:t>
      </w:r>
    </w:p>
    <w:p w:rsidR="004F113B" w:rsidRDefault="00394F79" w:rsidP="00BF7982">
      <w:pPr>
        <w:spacing w:after="1" w:line="220" w:lineRule="atLeast"/>
        <w:rPr>
          <w:rFonts w:ascii="Times New Roman" w:hAnsi="Times New Roman"/>
          <w:b/>
          <w:sz w:val="24"/>
          <w:szCs w:val="24"/>
        </w:rPr>
      </w:pPr>
      <w:r w:rsidRPr="00062539">
        <w:rPr>
          <w:rFonts w:ascii="Times New Roman" w:hAnsi="Times New Roman"/>
          <w:b/>
          <w:sz w:val="24"/>
          <w:szCs w:val="24"/>
        </w:rPr>
        <w:t xml:space="preserve">Совета народных депутатов </w:t>
      </w:r>
      <w:r w:rsidR="00BF7982">
        <w:rPr>
          <w:rFonts w:ascii="Times New Roman" w:hAnsi="Times New Roman"/>
          <w:b/>
          <w:sz w:val="24"/>
          <w:szCs w:val="24"/>
        </w:rPr>
        <w:t>Каширского</w:t>
      </w:r>
      <w:r w:rsidRPr="00062539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E43278" w:rsidRDefault="004F113B" w:rsidP="00BF7982">
      <w:pPr>
        <w:spacing w:after="1" w:line="220" w:lineRule="atLeas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394F79" w:rsidRPr="00062539">
        <w:rPr>
          <w:rFonts w:ascii="Times New Roman" w:hAnsi="Times New Roman"/>
          <w:b/>
          <w:sz w:val="24"/>
          <w:szCs w:val="24"/>
        </w:rPr>
        <w:t>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4F79" w:rsidRPr="00062539">
        <w:rPr>
          <w:rFonts w:ascii="Times New Roman" w:hAnsi="Times New Roman"/>
          <w:b/>
          <w:sz w:val="24"/>
          <w:szCs w:val="24"/>
        </w:rPr>
        <w:t>Воронежской области</w:t>
      </w:r>
      <w:r>
        <w:rPr>
          <w:rFonts w:ascii="Times New Roman" w:hAnsi="Times New Roman"/>
          <w:b/>
          <w:sz w:val="24"/>
          <w:szCs w:val="24"/>
        </w:rPr>
        <w:t>,</w:t>
      </w:r>
      <w:r w:rsidR="00EC656A"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sz w:val="24"/>
          <w:szCs w:val="24"/>
        </w:rPr>
        <w:t xml:space="preserve"> комиссии</w:t>
      </w:r>
      <w:r w:rsidRPr="004F11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157D">
        <w:rPr>
          <w:rFonts w:ascii="Times New Roman" w:hAnsi="Times New Roman"/>
          <w:b/>
          <w:sz w:val="24"/>
          <w:szCs w:val="24"/>
          <w:lang w:eastAsia="ru-RU"/>
        </w:rPr>
        <w:t>Совета народных депутатов</w:t>
      </w:r>
    </w:p>
    <w:p w:rsidR="00E43278" w:rsidRDefault="004F113B" w:rsidP="00BF7982">
      <w:pPr>
        <w:spacing w:after="1" w:line="220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08157D">
        <w:rPr>
          <w:rFonts w:ascii="Times New Roman" w:hAnsi="Times New Roman"/>
          <w:b/>
          <w:sz w:val="24"/>
          <w:szCs w:val="24"/>
          <w:lang w:eastAsia="ru-RU"/>
        </w:rPr>
        <w:t>Каширского муниципального района Воронежской области по</w:t>
      </w:r>
    </w:p>
    <w:p w:rsidR="00394F79" w:rsidRPr="004F113B" w:rsidRDefault="004F113B" w:rsidP="00BF7982">
      <w:pPr>
        <w:spacing w:after="1" w:line="220" w:lineRule="atLeast"/>
        <w:rPr>
          <w:rFonts w:ascii="Times New Roman" w:hAnsi="Times New Roman"/>
          <w:b/>
          <w:sz w:val="24"/>
          <w:szCs w:val="24"/>
        </w:rPr>
      </w:pPr>
      <w:r w:rsidRPr="0008157D">
        <w:rPr>
          <w:rFonts w:ascii="Times New Roman" w:hAnsi="Times New Roman"/>
          <w:b/>
          <w:sz w:val="24"/>
          <w:szCs w:val="24"/>
          <w:lang w:eastAsia="ru-RU"/>
        </w:rPr>
        <w:t>вопросам депутатской этики</w:t>
      </w:r>
      <w:r w:rsidR="00EC656A">
        <w:rPr>
          <w:rFonts w:ascii="Times New Roman" w:hAnsi="Times New Roman"/>
          <w:b/>
          <w:sz w:val="24"/>
          <w:szCs w:val="24"/>
          <w:lang w:eastAsia="ru-RU"/>
        </w:rPr>
        <w:t xml:space="preserve"> и состава</w:t>
      </w:r>
      <w:r w:rsidR="00E43278">
        <w:rPr>
          <w:rFonts w:ascii="Times New Roman" w:hAnsi="Times New Roman"/>
          <w:b/>
          <w:sz w:val="24"/>
          <w:szCs w:val="24"/>
          <w:lang w:eastAsia="ru-RU"/>
        </w:rPr>
        <w:t xml:space="preserve"> комиссии</w:t>
      </w:r>
    </w:p>
    <w:p w:rsidR="00394F79" w:rsidRPr="00062539" w:rsidRDefault="00394F79" w:rsidP="00394F79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539">
        <w:rPr>
          <w:rFonts w:ascii="Times New Roman" w:hAnsi="Times New Roman"/>
          <w:sz w:val="24"/>
          <w:szCs w:val="24"/>
          <w:lang w:eastAsia="ru-RU"/>
        </w:rPr>
        <w:t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</w:t>
      </w:r>
      <w:r w:rsidR="00BF7982">
        <w:rPr>
          <w:rFonts w:ascii="Times New Roman" w:hAnsi="Times New Roman"/>
          <w:sz w:val="24"/>
          <w:szCs w:val="24"/>
          <w:lang w:eastAsia="ru-RU"/>
        </w:rPr>
        <w:t>кой Федерации», Уставом Каширского</w:t>
      </w:r>
      <w:r w:rsidRPr="0006253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области, решением Совета народ</w:t>
      </w:r>
      <w:r w:rsidR="00BF7982">
        <w:rPr>
          <w:rFonts w:ascii="Times New Roman" w:hAnsi="Times New Roman"/>
          <w:sz w:val="24"/>
          <w:szCs w:val="24"/>
          <w:lang w:eastAsia="ru-RU"/>
        </w:rPr>
        <w:t>ных депутатов Каширского</w:t>
      </w:r>
      <w:r w:rsidRPr="0006253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BF7982">
        <w:rPr>
          <w:rFonts w:ascii="Times New Roman" w:hAnsi="Times New Roman"/>
          <w:sz w:val="24"/>
          <w:szCs w:val="24"/>
          <w:lang w:eastAsia="ru-RU"/>
        </w:rPr>
        <w:t>Воронежской области от 20.05.2011 №85 «О Регламенте</w:t>
      </w:r>
      <w:r w:rsidRPr="00062539">
        <w:rPr>
          <w:rFonts w:ascii="Times New Roman" w:hAnsi="Times New Roman"/>
          <w:sz w:val="24"/>
          <w:szCs w:val="24"/>
          <w:lang w:eastAsia="ru-RU"/>
        </w:rPr>
        <w:t xml:space="preserve"> Со</w:t>
      </w:r>
      <w:r w:rsidR="00BF7982">
        <w:rPr>
          <w:rFonts w:ascii="Times New Roman" w:hAnsi="Times New Roman"/>
          <w:sz w:val="24"/>
          <w:szCs w:val="24"/>
          <w:lang w:eastAsia="ru-RU"/>
        </w:rPr>
        <w:t>вета народных депутатов Каширского</w:t>
      </w:r>
      <w:r w:rsidRPr="0006253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 в целях установления этических принципов и норм поведения депутата Совета народных депу</w:t>
      </w:r>
      <w:r w:rsidR="00BF7982">
        <w:rPr>
          <w:rFonts w:ascii="Times New Roman" w:hAnsi="Times New Roman"/>
          <w:sz w:val="24"/>
          <w:szCs w:val="24"/>
          <w:lang w:eastAsia="ru-RU"/>
        </w:rPr>
        <w:t xml:space="preserve">татов Каширского </w:t>
      </w:r>
      <w:r w:rsidRPr="00062539">
        <w:rPr>
          <w:rFonts w:ascii="Times New Roman" w:hAnsi="Times New Roman"/>
          <w:sz w:val="24"/>
          <w:szCs w:val="24"/>
          <w:lang w:eastAsia="ru-RU"/>
        </w:rPr>
        <w:t>муниципального района Воронежской области С</w:t>
      </w:r>
      <w:r w:rsidR="00BF7982">
        <w:rPr>
          <w:rFonts w:ascii="Times New Roman" w:hAnsi="Times New Roman"/>
          <w:sz w:val="24"/>
          <w:szCs w:val="24"/>
          <w:lang w:eastAsia="ru-RU"/>
        </w:rPr>
        <w:t>овет народных депутатов Каширского</w:t>
      </w:r>
      <w:r w:rsidRPr="0006253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 w:rsidR="00BF79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7982" w:rsidRPr="00BF7982">
        <w:rPr>
          <w:rFonts w:ascii="Times New Roman" w:hAnsi="Times New Roman"/>
          <w:b/>
          <w:sz w:val="24"/>
          <w:szCs w:val="24"/>
          <w:lang w:eastAsia="ru-RU"/>
        </w:rPr>
        <w:t>решил: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539">
        <w:rPr>
          <w:rFonts w:ascii="Times New Roman" w:hAnsi="Times New Roman"/>
          <w:sz w:val="24"/>
          <w:szCs w:val="24"/>
          <w:lang w:eastAsia="ru-RU"/>
        </w:rPr>
        <w:t>1. Утвердить Положение об этике депутата Со</w:t>
      </w:r>
      <w:r w:rsidR="00BF7982">
        <w:rPr>
          <w:rFonts w:ascii="Times New Roman" w:hAnsi="Times New Roman"/>
          <w:sz w:val="24"/>
          <w:szCs w:val="24"/>
          <w:lang w:eastAsia="ru-RU"/>
        </w:rPr>
        <w:t>вета народных депутатов Каширского</w:t>
      </w:r>
      <w:r w:rsidRPr="0006253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 согласно приложению №1.</w:t>
      </w:r>
    </w:p>
    <w:p w:rsidR="00394F7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539">
        <w:rPr>
          <w:rFonts w:ascii="Times New Roman" w:hAnsi="Times New Roman"/>
          <w:sz w:val="24"/>
          <w:szCs w:val="24"/>
          <w:lang w:eastAsia="ru-RU"/>
        </w:rPr>
        <w:t>2. Утвердить Положение о комиссии Совета на</w:t>
      </w:r>
      <w:r w:rsidR="00BF7982">
        <w:rPr>
          <w:rFonts w:ascii="Times New Roman" w:hAnsi="Times New Roman"/>
          <w:sz w:val="24"/>
          <w:szCs w:val="24"/>
          <w:lang w:eastAsia="ru-RU"/>
        </w:rPr>
        <w:t>родных депутатов Каширского</w:t>
      </w:r>
      <w:r w:rsidRPr="0006253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 по вопросам депутатской этики согласно приложению №2.</w:t>
      </w:r>
    </w:p>
    <w:p w:rsidR="00823918" w:rsidRDefault="00823918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Утвердить состав</w:t>
      </w:r>
      <w:r w:rsidRPr="008239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2539">
        <w:rPr>
          <w:rFonts w:ascii="Times New Roman" w:hAnsi="Times New Roman"/>
          <w:sz w:val="24"/>
          <w:szCs w:val="24"/>
          <w:lang w:eastAsia="ru-RU"/>
        </w:rPr>
        <w:t>комиссии Совета на</w:t>
      </w:r>
      <w:r>
        <w:rPr>
          <w:rFonts w:ascii="Times New Roman" w:hAnsi="Times New Roman"/>
          <w:sz w:val="24"/>
          <w:szCs w:val="24"/>
          <w:lang w:eastAsia="ru-RU"/>
        </w:rPr>
        <w:t>родных депутатов Каширского</w:t>
      </w:r>
      <w:r w:rsidRPr="0006253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 по вопросам депутатс</w:t>
      </w:r>
      <w:r>
        <w:rPr>
          <w:rFonts w:ascii="Times New Roman" w:hAnsi="Times New Roman"/>
          <w:sz w:val="24"/>
          <w:szCs w:val="24"/>
          <w:lang w:eastAsia="ru-RU"/>
        </w:rPr>
        <w:t>кой этики согласно приложению №3</w:t>
      </w:r>
      <w:r w:rsidRPr="00062539">
        <w:rPr>
          <w:rFonts w:ascii="Times New Roman" w:hAnsi="Times New Roman"/>
          <w:sz w:val="24"/>
          <w:szCs w:val="24"/>
          <w:lang w:eastAsia="ru-RU"/>
        </w:rPr>
        <w:t>.</w:t>
      </w:r>
    </w:p>
    <w:p w:rsidR="00E02C16" w:rsidRPr="00E02C16" w:rsidRDefault="00823918" w:rsidP="00823918">
      <w:pPr>
        <w:pStyle w:val="a3"/>
        <w:spacing w:before="0" w:beforeAutospacing="0" w:after="0" w:afterAutospacing="0"/>
        <w:ind w:firstLine="708"/>
        <w:jc w:val="both"/>
        <w:rPr>
          <w:color w:val="052635"/>
        </w:rPr>
      </w:pPr>
      <w:r>
        <w:t>4</w:t>
      </w:r>
      <w:r w:rsidR="00394F79" w:rsidRPr="00E02C16">
        <w:t xml:space="preserve">. </w:t>
      </w:r>
      <w:r w:rsidR="00E02C16" w:rsidRPr="00E02C16">
        <w:rPr>
          <w:color w:val="052635"/>
        </w:rPr>
        <w:t xml:space="preserve">Опубликовать настоящее решение в официальном периодическом </w:t>
      </w:r>
      <w:r w:rsidR="00E274D9">
        <w:rPr>
          <w:color w:val="052635"/>
        </w:rPr>
        <w:t xml:space="preserve">печатном средстве массовой информации </w:t>
      </w:r>
      <w:r w:rsidR="00E02C16" w:rsidRPr="00E02C16">
        <w:rPr>
          <w:color w:val="052635"/>
        </w:rPr>
        <w:t xml:space="preserve">органов местного самоуправления Каширского муниципального района </w:t>
      </w:r>
      <w:r w:rsidR="00E274D9">
        <w:rPr>
          <w:color w:val="052635"/>
        </w:rPr>
        <w:t xml:space="preserve">Воронежской области </w:t>
      </w:r>
      <w:r w:rsidR="00E02C16" w:rsidRPr="00E02C16">
        <w:rPr>
          <w:color w:val="052635"/>
        </w:rPr>
        <w:t xml:space="preserve">«Вестник муниципальных правовых актов Каширского муниципального района Воронежской области» </w:t>
      </w:r>
      <w:r w:rsidR="00E02C16" w:rsidRPr="00E02C16">
        <w:t xml:space="preserve">и разместить на официальном сайте Совета народных депутатов Каширского муниципального района Воронежской области в сети «Интернет» </w:t>
      </w:r>
      <w:r w:rsidR="00E02C16" w:rsidRPr="00E02C16">
        <w:rPr>
          <w:lang w:val="en-US"/>
        </w:rPr>
        <w:t>www</w:t>
      </w:r>
      <w:r w:rsidR="00E02C16" w:rsidRPr="00E02C16">
        <w:t xml:space="preserve"> </w:t>
      </w:r>
      <w:proofErr w:type="spellStart"/>
      <w:r w:rsidR="00E02C16" w:rsidRPr="00E02C16">
        <w:rPr>
          <w:lang w:val="en-US"/>
        </w:rPr>
        <w:t>kashirsov</w:t>
      </w:r>
      <w:proofErr w:type="spellEnd"/>
      <w:r w:rsidR="00E02C16" w:rsidRPr="00E02C16">
        <w:t>.</w:t>
      </w:r>
      <w:proofErr w:type="spellStart"/>
      <w:r w:rsidR="00E02C16" w:rsidRPr="00E02C16">
        <w:rPr>
          <w:lang w:val="en-US"/>
        </w:rPr>
        <w:t>ru</w:t>
      </w:r>
      <w:proofErr w:type="spellEnd"/>
      <w:r w:rsidR="00E02C16" w:rsidRPr="00E02C16">
        <w:t>.</w:t>
      </w:r>
    </w:p>
    <w:p w:rsidR="00394F79" w:rsidRPr="00062539" w:rsidRDefault="00823918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394F79" w:rsidRPr="00062539">
        <w:rPr>
          <w:rFonts w:ascii="Times New Roman" w:hAnsi="Times New Roman"/>
          <w:sz w:val="24"/>
          <w:szCs w:val="24"/>
          <w:lang w:eastAsia="ru-RU"/>
        </w:rPr>
        <w:t>. Решение вступает в силу со дня официального опубликования.</w:t>
      </w:r>
    </w:p>
    <w:p w:rsidR="00394F79" w:rsidRDefault="00823918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394F79" w:rsidRPr="00062539">
        <w:rPr>
          <w:rFonts w:ascii="Times New Roman" w:hAnsi="Times New Roman"/>
          <w:sz w:val="24"/>
          <w:szCs w:val="24"/>
          <w:lang w:eastAsia="ru-RU"/>
        </w:rPr>
        <w:t>. Контроль за исполнением настоящего решения</w:t>
      </w:r>
      <w:r w:rsidR="00E02C16">
        <w:rPr>
          <w:rFonts w:ascii="Times New Roman" w:hAnsi="Times New Roman"/>
          <w:sz w:val="24"/>
          <w:szCs w:val="24"/>
          <w:lang w:eastAsia="ru-RU"/>
        </w:rPr>
        <w:t xml:space="preserve"> оставляю за собой.</w:t>
      </w:r>
      <w:r w:rsidR="00394F79" w:rsidRPr="0006253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23918" w:rsidRPr="00062539" w:rsidRDefault="00823918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F79" w:rsidRPr="00062539" w:rsidRDefault="00394F79" w:rsidP="008239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3918" w:rsidRDefault="00823918" w:rsidP="008239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F79" w:rsidRPr="00062539" w:rsidRDefault="00BF7982" w:rsidP="008239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Каширского</w:t>
      </w:r>
    </w:p>
    <w:p w:rsidR="00394F79" w:rsidRDefault="00394F79" w:rsidP="008239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539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="00823918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BF7982">
        <w:rPr>
          <w:rFonts w:ascii="Times New Roman" w:hAnsi="Times New Roman"/>
          <w:sz w:val="24"/>
          <w:szCs w:val="24"/>
          <w:lang w:eastAsia="ru-RU"/>
        </w:rPr>
        <w:tab/>
      </w:r>
      <w:r w:rsidR="00BF7982">
        <w:rPr>
          <w:rFonts w:ascii="Times New Roman" w:hAnsi="Times New Roman"/>
          <w:sz w:val="24"/>
          <w:szCs w:val="24"/>
          <w:lang w:eastAsia="ru-RU"/>
        </w:rPr>
        <w:tab/>
      </w:r>
      <w:r w:rsidR="00BF7982">
        <w:rPr>
          <w:rFonts w:ascii="Times New Roman" w:hAnsi="Times New Roman"/>
          <w:sz w:val="24"/>
          <w:szCs w:val="24"/>
          <w:lang w:eastAsia="ru-RU"/>
        </w:rPr>
        <w:tab/>
      </w:r>
      <w:r w:rsidR="00BF7982">
        <w:rPr>
          <w:rFonts w:ascii="Times New Roman" w:hAnsi="Times New Roman"/>
          <w:sz w:val="24"/>
          <w:szCs w:val="24"/>
          <w:lang w:eastAsia="ru-RU"/>
        </w:rPr>
        <w:tab/>
      </w:r>
      <w:r w:rsidR="00BF7982">
        <w:rPr>
          <w:rFonts w:ascii="Times New Roman" w:hAnsi="Times New Roman"/>
          <w:sz w:val="24"/>
          <w:szCs w:val="24"/>
          <w:lang w:eastAsia="ru-RU"/>
        </w:rPr>
        <w:tab/>
        <w:t>А.П. Воронов</w:t>
      </w:r>
    </w:p>
    <w:p w:rsidR="00823918" w:rsidRDefault="00823918" w:rsidP="008239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3918" w:rsidRDefault="00823918" w:rsidP="008239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3918" w:rsidRDefault="00823918" w:rsidP="008239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3918" w:rsidRDefault="00823918" w:rsidP="008239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3918" w:rsidRDefault="00823918" w:rsidP="008239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3918" w:rsidRDefault="00823918" w:rsidP="008239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3918" w:rsidRDefault="00823918" w:rsidP="008239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F79" w:rsidRPr="00062539" w:rsidRDefault="00394F79" w:rsidP="00823918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Приложение № 1</w:t>
      </w:r>
    </w:p>
    <w:p w:rsidR="00394F79" w:rsidRPr="00062539" w:rsidRDefault="00394F79" w:rsidP="00823918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к решению Совета народных депутатов</w:t>
      </w:r>
    </w:p>
    <w:p w:rsidR="00394F79" w:rsidRPr="00062539" w:rsidRDefault="00BF7982" w:rsidP="00823918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Каширского</w:t>
      </w:r>
      <w:r w:rsidR="00394F79" w:rsidRPr="00062539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394F79" w:rsidRPr="00062539" w:rsidRDefault="00394F79" w:rsidP="00823918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Воронежской области</w:t>
      </w:r>
    </w:p>
    <w:p w:rsidR="00394F79" w:rsidRPr="00062539" w:rsidRDefault="00AC12CE" w:rsidP="00823918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</w:t>
      </w:r>
      <w:r w:rsidR="00394F79" w:rsidRPr="00062539">
        <w:rPr>
          <w:rFonts w:ascii="Times New Roman" w:hAnsi="Times New Roman"/>
          <w:sz w:val="24"/>
          <w:szCs w:val="24"/>
        </w:rPr>
        <w:t>№ _____</w:t>
      </w:r>
    </w:p>
    <w:p w:rsidR="00394F79" w:rsidRPr="00062539" w:rsidRDefault="00394F79" w:rsidP="00823918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F79" w:rsidRPr="00062539" w:rsidRDefault="00394F79" w:rsidP="0082391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P32"/>
      <w:bookmarkEnd w:id="0"/>
      <w:r w:rsidRPr="00062539">
        <w:rPr>
          <w:rFonts w:ascii="Times New Roman" w:hAnsi="Times New Roman"/>
          <w:sz w:val="24"/>
          <w:szCs w:val="24"/>
        </w:rPr>
        <w:t>Положение</w:t>
      </w:r>
    </w:p>
    <w:p w:rsidR="00394F79" w:rsidRPr="00062539" w:rsidRDefault="00394F79" w:rsidP="0082391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об этике депутата Со</w:t>
      </w:r>
      <w:r w:rsidR="009A1E99">
        <w:rPr>
          <w:rFonts w:ascii="Times New Roman" w:hAnsi="Times New Roman"/>
          <w:sz w:val="24"/>
          <w:szCs w:val="24"/>
        </w:rPr>
        <w:t>вета народных депутатов Каширского</w:t>
      </w:r>
    </w:p>
    <w:p w:rsidR="00394F79" w:rsidRPr="00062539" w:rsidRDefault="00394F79" w:rsidP="0082391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муниципального района Воронежской области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Настоящее Положение об этике депутата Со</w:t>
      </w:r>
      <w:r w:rsidR="009A1E99">
        <w:rPr>
          <w:rFonts w:ascii="Times New Roman" w:hAnsi="Times New Roman"/>
          <w:sz w:val="24"/>
          <w:szCs w:val="24"/>
        </w:rPr>
        <w:t>вета народных депутатов Каширского</w:t>
      </w:r>
      <w:r w:rsidRPr="00062539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(далее – Положение) определяет моральные принципы и правила поведения, а также этические нормы, обязательные для депутата Со</w:t>
      </w:r>
      <w:r w:rsidR="009A1E99">
        <w:rPr>
          <w:rFonts w:ascii="Times New Roman" w:hAnsi="Times New Roman"/>
          <w:sz w:val="24"/>
          <w:szCs w:val="24"/>
        </w:rPr>
        <w:t>вета народных депутатов Каширского</w:t>
      </w:r>
      <w:r w:rsidRPr="00062539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(далее – депутат) как в рамках заседаний Сов</w:t>
      </w:r>
      <w:r w:rsidR="009A1E99">
        <w:rPr>
          <w:rFonts w:ascii="Times New Roman" w:hAnsi="Times New Roman"/>
          <w:sz w:val="24"/>
          <w:szCs w:val="24"/>
        </w:rPr>
        <w:t xml:space="preserve">ета народных депутатов Каширского </w:t>
      </w:r>
      <w:r w:rsidRPr="00062539">
        <w:rPr>
          <w:rFonts w:ascii="Times New Roman" w:hAnsi="Times New Roman"/>
          <w:sz w:val="24"/>
          <w:szCs w:val="24"/>
        </w:rPr>
        <w:t>муниципального района Воронежской области (далее – Совет народных депутатов), так и в процессе осуществления других форм депутатской деятельности, а также процедуру рассмотрения вопросов, связанных с нарушением настоящего Положения.</w:t>
      </w:r>
    </w:p>
    <w:p w:rsidR="00394F79" w:rsidRPr="00062539" w:rsidRDefault="00394F79" w:rsidP="00D80958">
      <w:pPr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Глава 1. Общие положения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1.1. Этика депутата (депутатская этика) - совокупность основных морально-нравственных принципов и норм поведения, которыми должны руководствоваться депутаты при исполнении ими депутатских полномочий.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1.2. Настоящее Положение призвано содействовать повышению авторитета Совета народных депутатов.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1.3. Депутат осуществляет свою деятельность в соответствии с Конституцией Российской Федерации, федеральными законами Российской Федерации, законами Ворон</w:t>
      </w:r>
      <w:r w:rsidR="009A1E99">
        <w:rPr>
          <w:rFonts w:ascii="Times New Roman" w:hAnsi="Times New Roman"/>
          <w:sz w:val="24"/>
          <w:szCs w:val="24"/>
        </w:rPr>
        <w:t>ежской области, Уставом Каширского</w:t>
      </w:r>
      <w:r w:rsidRPr="00062539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области, Регламентом Сов</w:t>
      </w:r>
      <w:r w:rsidR="009A1E99">
        <w:rPr>
          <w:rFonts w:ascii="Times New Roman" w:hAnsi="Times New Roman"/>
          <w:sz w:val="24"/>
          <w:szCs w:val="24"/>
        </w:rPr>
        <w:t xml:space="preserve">ета народных депутатов Каширского </w:t>
      </w:r>
      <w:r w:rsidRPr="00062539">
        <w:rPr>
          <w:rFonts w:ascii="Times New Roman" w:hAnsi="Times New Roman"/>
          <w:sz w:val="24"/>
          <w:szCs w:val="24"/>
        </w:rPr>
        <w:t>муниципального района, а также руководствуется общепринятыми морально-нравственными нормами.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1.4. Депутат должен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1.5. Отношения депутата с должностными лицами, гражданами и другими депутатами строятся на принципах взаимного уважения и делового этикета.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1.6. Депутат должен в равной мере заботиться о собственном достоинстве и уважать достоинство других народных депутатов, а также должностных лиц и граждан, с которыми он вступает в отношения, в связи с исполнением депутатских обязанностей.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 xml:space="preserve">1.7. Депутат должен воздерживаться от действий, заявлений и поступков, способных скомпрометировать его самого, представляемых им избирателей, Совет народных депутатов и органы </w:t>
      </w:r>
      <w:r w:rsidR="009A1E99">
        <w:rPr>
          <w:rFonts w:ascii="Times New Roman" w:hAnsi="Times New Roman"/>
          <w:sz w:val="24"/>
          <w:szCs w:val="24"/>
        </w:rPr>
        <w:t>местного самоуправления Каширского</w:t>
      </w:r>
      <w:r w:rsidRPr="00062539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1.8. Депутат должен проявлять уважение к официальным символам Российской Федераци</w:t>
      </w:r>
      <w:r w:rsidR="009A1E99">
        <w:rPr>
          <w:rFonts w:ascii="Times New Roman" w:hAnsi="Times New Roman"/>
          <w:sz w:val="24"/>
          <w:szCs w:val="24"/>
        </w:rPr>
        <w:t>и, Воронежской области, Каширского</w:t>
      </w:r>
      <w:r w:rsidRPr="00062539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1.9. Депутат не должен формировать общественное мнение с целью нанесения вреда чести, достоинству и деловой репутации другого депутата.</w:t>
      </w:r>
    </w:p>
    <w:p w:rsidR="00394F79" w:rsidRPr="00062539" w:rsidRDefault="00394F79" w:rsidP="00D80958">
      <w:pPr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Глава 2. Правила депутатской этики, относящиеся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к деятельности депутата в Совете народных депутатов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 xml:space="preserve">2.1. Депутат обязан участвовать в заседаниях Совета народных депутатов и постоянных комиссий Совета народных депутатов, членом которых он является, рабочих групп. В случае невозможности присутствовать на заседании Совета народных депутатов, комиссий Совета народных депутатов, рабочей группы по уважительной причине депутат </w:t>
      </w:r>
      <w:r w:rsidRPr="00062539">
        <w:rPr>
          <w:rFonts w:ascii="Times New Roman" w:hAnsi="Times New Roman"/>
          <w:sz w:val="24"/>
          <w:szCs w:val="24"/>
        </w:rPr>
        <w:lastRenderedPageBreak/>
        <w:t>обязан заблаговременно проинформировать об этом председателя Совета народных депутатов.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2.2. Каждый депутат содействует созданию в Совете народных депутатов атмосферы доброжелательности, деловитости, взаимной поддержки и сотрудничества.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2.3. Депутат обязан всесторонне учитывать позиции других народных депутатов и интересы избирателей перед принятием решений, ценить рабочее время и личное время коллег-депутатов, а также всех граждан, с кем взаимодействует депутат по роду деятельности, а также воздерживаться в публичной полемике от грубых и некорректных выражений, проявлять внимание, уважение и такт при общении.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2.4.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2.5. Депутаты должны воздерживаться от деятельности и поступков, которые могут нанести ущерб их авторитету, а также авторитету Совета народных депутатов.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2.6. Участвуя в заседаниях Совета народных депутатов и постоянных комиссий Совета народных депутатов, депутаты должны следовать принятому ими порядку работы, в соответствии с регламентом соблюдать дисциплину в зале заседания, уважать председательствующего и всех присутствующих на заседании, воздерживаться от действий и поступков, способных скомпрометировать их.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2.7. Не допускаются выступления без предоставления слова председательствующим, выступления не по повестке дня, выкрики, прерывание выступающего.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2.8. При посещении заседаний Совета народных депутатов, заседаний постоянных комиссий, депутатских слушаний депутат обязан соблюдать деловой стиль в одежде.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2.9. Выступающий на заседании депутат не вправе употреблять грубые, оскорбительные выражения и жесты, наносящие ущерб чести и достоинству других народных депутатов, граждан и должностных лиц, призывать к незаконным действиям, допускать необоснованные обвинения в чей-либо адрес.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 xml:space="preserve">2.10. Депутатам рекомендуется во время проведения заседаний Совета народных депутатов и постоянных комиссий Совета народных депутатов отключить звук мобильного телефона. 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2.11. Участвуя в заседаниях Совета народных депутатов, в работе постоянных комиссий Совета народных депутатов, депутат должен проявлять вежливость, тактичность и уважение к должностным лицам органов местного самоуправления, депутатам, сотрудникам аппарата Совета народных депутатов и иным лицам, присутствующим на заседании.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2.12. Депутаты должны обращаться официально друг к другу и ко всем лицам, присутствующим в зале заседания. Не допускаются фамильярные и пренебрежительные обращения.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2.13. Депутат должен изъясняться доступным языком, не допуская пространных выражений.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2.14. Депутат, выступая на заседаниях Совета народных депутатов и постоянных комиссий Совета народных депутатов, в средствах массовой информации, на собраниях с различного рода публичными заявлениями, комментируя деятельность органов местного самоуправления, организаций, должностных лиц и граждан, обязан использовать только достоверные проверенные факты. Выступления депутата должны быть корректными, не ущемлять честь, достоинство и деловую репутацию должностных лиц и граждан.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2.15. 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2.16. Депутат на заседании Совета народных депутатов, постоянной комиссии Совета народных депутатов не должен превышать время, отведенное для выступления регламентом Совета народных депутатов, и отклоняться от темы обсуждаемого вопроса.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lastRenderedPageBreak/>
        <w:t xml:space="preserve">2.17. Если выступающий депутат превысил отведенное ему для выступления время, председательствующий прерывает его и выясняет, сколько </w:t>
      </w:r>
      <w:proofErr w:type="gramStart"/>
      <w:r w:rsidRPr="00062539">
        <w:rPr>
          <w:rFonts w:ascii="Times New Roman" w:hAnsi="Times New Roman"/>
          <w:sz w:val="24"/>
          <w:szCs w:val="24"/>
        </w:rPr>
        <w:t>времени</w:t>
      </w:r>
      <w:proofErr w:type="gramEnd"/>
      <w:r w:rsidRPr="00062539">
        <w:rPr>
          <w:rFonts w:ascii="Times New Roman" w:hAnsi="Times New Roman"/>
          <w:sz w:val="24"/>
          <w:szCs w:val="24"/>
        </w:rPr>
        <w:t xml:space="preserve"> выступающему нужно для окончания выступления. Время, необходимое для окончания выступления, может продлеваться с согласия большинства народных депутатов, присутствующих на заседании.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2.18. В случае отклонения выступающего депутата от темы обсуждаемого вопроса председательствующий предупреждает его и предлагает вернуться к обсуждаемому вопросу. В случае повторного нарушения указанного правила председательствующий с согласия большинства народных депутатов, присутствующих на заседании Совета народных депутатов, постоянной комиссии Совета народных депутатов, лишает выступающего права на выступление по обсуждаемому вопросу.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2.19. Недопустимы самовольные действия по прекращению заседания Совета народных депутатов, других его органов, в том числе уход из зала в знак протеста, для срыва заседания.</w:t>
      </w:r>
    </w:p>
    <w:p w:rsidR="00394F79" w:rsidRPr="00062539" w:rsidRDefault="00394F79" w:rsidP="00823918">
      <w:pPr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Глава 3. Правила депутатской этики во взаимоотношениях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депутата Совета народных депутатов с избирателями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3.1. Депутат поддерживает постоянную связь с избирателями, ответственен перед ними и подотчетен им.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3.2. Взаимоотношения депутата с избирателями строятся на основе взаимного уважения, вежливости, внимательного отношения депутата к обращениям, жалобам и заявлениям граждан.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3.3. Депутат принимает меры по обеспечению прав, свобод и законных интересов избирателей.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3.4. Депутат рассматривает поступившие от избирателей заявления, предложения, способствует в пределах своих полномочий правильному и своевременному решению содержащихся в них вопросов, лично ведет регулярный прием граждан в Совете народных депутатов и других установленных для этих целей местах.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3.5. Депутат Совета народных депутатов не вправе давать публичных обещаний, которые заведомо не могут быть выполнены.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3.6. Депутат проявляет уважение к убеждениям, традициям, культурным особенностям этнических и социальных групп, религиозных конфессий.</w:t>
      </w:r>
    </w:p>
    <w:p w:rsidR="00394F79" w:rsidRPr="00062539" w:rsidRDefault="00394F79" w:rsidP="00823918">
      <w:pPr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Глава 4. Правила депутатской этики во взаимоотношениях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депутата Совета народных депутатов с государственными органами, органами местного самоуправления, юридическими лицами и гражданами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4.1. Депутат не должен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средствами массовой информации, организациями (учреждениями) и гражданами.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4.2. Депутат, не имеющий на то специальных полномочий, не вправе представлять Совет народных депутатов, делать от его имени официальные высказывания, заявления, обращения в органы государственной власти, органы местного самоуправления и иные организации.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4.3. Депутат не может разглашать сведения, составляющие государственную и иную охраняемую федеральными законами тайну, а также сведения, ставшие ему известными при осуществлении депутатских полномочий, в том числе сведения, касающиеся частной жизни и здоровья граждан или затрагивающие их честь и достоинство.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4.4. Не допускается получение депутатом от лиц или организаций каких-либо услуг, льгот и привилегий, если они не входят в перечень гарантий, предоставленных депутату на законном основании.</w:t>
      </w:r>
    </w:p>
    <w:p w:rsidR="00394F79" w:rsidRPr="00062539" w:rsidRDefault="00394F79" w:rsidP="00823918">
      <w:pPr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Глава 5. Ответственность за нарушение депутатской этики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 xml:space="preserve">5.1. Рассмотрение и толкование этичности поведения депутата, совершаемых им поступков осуществляется комиссией по депутатской этике Совета народных депутатов, </w:t>
      </w:r>
      <w:r w:rsidRPr="00062539">
        <w:rPr>
          <w:rFonts w:ascii="Times New Roman" w:hAnsi="Times New Roman"/>
          <w:sz w:val="24"/>
          <w:szCs w:val="24"/>
        </w:rPr>
        <w:lastRenderedPageBreak/>
        <w:t>образованной для этих целей (далее - комиссия). В состав комиссии включаются председатель Совета народных депутатов, а также по одному члену постоянных комиссий Совета народных депутатов.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5.2. В случае поступления в Совет народных депутатов информации о фактах нарушения депутатом настоящего Положения данная информация направляется в комиссию по этике.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5.3. Решение с предложением о применении/неприменении к депутату мер воздействия за нарушение депутатской этики принимает комиссия, по результатам заседания которой составляется протокол.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5.4. Советом народных депутатов по результатам рассмотрения случая нарушения депутатом правил депутатской этики могут быть применены следующие меры: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1) указать депутату на недопустимость нарушения настоящего Положения;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2) предложить депутату принести публичные извинения за нарушение правил депутатской этики, в том числе и через средства массовой информации в случае, если такое нарушение было допущено через них;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3) огласить на заседании Совета народных депутатов факты, связанные с нарушением депутатом правил депутатской этики;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4) лишить депутата права выступать на одном или нескольких заседаниях Совета народных депутатов;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5) осудить поведение депутата и объявить депутату публичное порицание;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6) направить материалы для проверки в правоохранительные органы в случаях, если в действиях депутата имеют место признаки правонарушения и (или) преступления.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5.5. Решение Совета народных депутатов о применении к депутату мер воздействия принимается большинством голосов от установленной численности народных депутатов. При этом депутат, допустивший нарушение настоящего Положения, присутствует на заседании Совета народных депутатов, но в голосовании не участвует.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5.6. Депутат должен выполнить решение, принятое на заседании Совета народных депутатов, в срок не позднее 30 дней со дня его принятия.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5.7. Депутат может быть освобожден от применения мер воздействия, если он своевременно принес публичные извинения.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5.8. Решение Совета народных депутатов о применении к депутату мер воздействия за нарушение им настоящего Положения может быть обжаловано в судебном порядке, установленном законодательством Российской Федерации.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5.9. Депутат, считающий себя оскорбленным словами и (или) действиями другого депутата, должностными лицами местного самоуправления и иными муниципальными служащими, вправе требовать публичных извинений со стороны соответствующего лица.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5.10. Публичными считаются извинения, принесенные депутату лично в присутствии иных лиц, в том числе на заседании Совета народных депутатов, либо в письменной форме в виде обращения непосредственно к депутату, в адрес Совета народных депутатов или с использованием средств массовой информации.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5.11. Публичные извинения приносятся в словах и выражениях, исключающих двусмысленное толкование. При отказе принести публичные извинения депутат, считающий себя оскорбленным, вправе обратиться с соответствующим заявлением во временную комиссию по этике.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5.12. Публичные извинения, принесенные депутату, не лишают его права обратиться в установленном порядке в суд для защиты своей чести, достоинства и деловой репутации.</w:t>
      </w:r>
    </w:p>
    <w:p w:rsidR="00394F79" w:rsidRPr="00062539" w:rsidRDefault="00394F79" w:rsidP="00823918">
      <w:pPr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Глава 6. Заключительные положения</w:t>
      </w: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6.1. Требования настоящего Положения распространяются также на лиц, имеющих статус помощника депутата при осуществлении ими соответствующих полномочий. Непринятие депутатом соответствующих мер к своему помощнику, нарушившему правила депутатской этики при осуществлении своей деятельности, влечет применение к депутату мер ответственности, предусмотренных настоящим Положением.</w:t>
      </w:r>
    </w:p>
    <w:p w:rsidR="00394F79" w:rsidRPr="00062539" w:rsidRDefault="00394F79" w:rsidP="00823918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94F79" w:rsidRPr="00062539" w:rsidRDefault="00394F79" w:rsidP="00823918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к решению Совета народных депутатов</w:t>
      </w:r>
    </w:p>
    <w:p w:rsidR="00394F79" w:rsidRPr="00062539" w:rsidRDefault="00DE7702" w:rsidP="00823918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Каширского</w:t>
      </w:r>
      <w:r w:rsidR="00394F79" w:rsidRPr="00062539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394F79" w:rsidRPr="00062539" w:rsidRDefault="00394F79" w:rsidP="00823918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Воронежской области</w:t>
      </w:r>
    </w:p>
    <w:p w:rsidR="00394F79" w:rsidRPr="00062539" w:rsidRDefault="00AC12CE" w:rsidP="00823918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</w:t>
      </w:r>
      <w:r w:rsidR="00394F79" w:rsidRPr="00062539">
        <w:rPr>
          <w:rFonts w:ascii="Times New Roman" w:hAnsi="Times New Roman"/>
          <w:sz w:val="24"/>
          <w:szCs w:val="24"/>
        </w:rPr>
        <w:t xml:space="preserve"> № _____</w:t>
      </w: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Cs/>
          <w:sz w:val="24"/>
          <w:szCs w:val="24"/>
        </w:rPr>
      </w:pPr>
      <w:r w:rsidRPr="00062539">
        <w:rPr>
          <w:rFonts w:ascii="Times New Roman" w:hAnsi="Times New Roman"/>
          <w:bCs/>
          <w:sz w:val="24"/>
          <w:szCs w:val="24"/>
        </w:rPr>
        <w:t xml:space="preserve">Положение о комиссии </w:t>
      </w: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Cs/>
          <w:sz w:val="24"/>
          <w:szCs w:val="24"/>
        </w:rPr>
      </w:pPr>
      <w:r w:rsidRPr="00062539">
        <w:rPr>
          <w:rFonts w:ascii="Times New Roman" w:hAnsi="Times New Roman"/>
          <w:bCs/>
          <w:sz w:val="24"/>
          <w:szCs w:val="24"/>
        </w:rPr>
        <w:t>Совета на</w:t>
      </w:r>
      <w:r w:rsidR="00DE7702">
        <w:rPr>
          <w:rFonts w:ascii="Times New Roman" w:hAnsi="Times New Roman"/>
          <w:bCs/>
          <w:sz w:val="24"/>
          <w:szCs w:val="24"/>
        </w:rPr>
        <w:t>родных депутатов Каширского</w:t>
      </w:r>
      <w:r w:rsidRPr="00062539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Cs/>
          <w:sz w:val="24"/>
          <w:szCs w:val="24"/>
        </w:rPr>
      </w:pPr>
      <w:r w:rsidRPr="00062539">
        <w:rPr>
          <w:rFonts w:ascii="Times New Roman" w:hAnsi="Times New Roman"/>
          <w:bCs/>
          <w:sz w:val="24"/>
          <w:szCs w:val="24"/>
        </w:rPr>
        <w:t>Воронежской области по вопросам депутатской этики</w:t>
      </w: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1. Общие положения</w:t>
      </w:r>
    </w:p>
    <w:p w:rsidR="00394F79" w:rsidRPr="00062539" w:rsidRDefault="00394F79" w:rsidP="00D80958">
      <w:pPr>
        <w:autoSpaceDE w:val="0"/>
        <w:autoSpaceDN w:val="0"/>
        <w:adjustRightInd w:val="0"/>
        <w:spacing w:after="0" w:line="120" w:lineRule="auto"/>
        <w:ind w:left="-567" w:firstLine="539"/>
        <w:jc w:val="both"/>
        <w:rPr>
          <w:rFonts w:ascii="Times New Roman" w:hAnsi="Times New Roman"/>
          <w:sz w:val="24"/>
          <w:szCs w:val="24"/>
        </w:rPr>
      </w:pP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1.1. Комиссия Совета н</w:t>
      </w:r>
      <w:r w:rsidR="00DE7702">
        <w:rPr>
          <w:rFonts w:ascii="Times New Roman" w:hAnsi="Times New Roman"/>
          <w:sz w:val="24"/>
          <w:szCs w:val="24"/>
        </w:rPr>
        <w:t>ародных депутатов Каширского</w:t>
      </w:r>
      <w:r w:rsidRPr="00062539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по вопросам депутатской этики (далее - Комиссия) создается из числа депутатов Совета н</w:t>
      </w:r>
      <w:r w:rsidR="00DE7702">
        <w:rPr>
          <w:rFonts w:ascii="Times New Roman" w:hAnsi="Times New Roman"/>
          <w:sz w:val="24"/>
          <w:szCs w:val="24"/>
        </w:rPr>
        <w:t xml:space="preserve">ародных депутатов Каширского </w:t>
      </w:r>
      <w:r w:rsidRPr="00062539">
        <w:rPr>
          <w:rFonts w:ascii="Times New Roman" w:hAnsi="Times New Roman"/>
          <w:sz w:val="24"/>
          <w:szCs w:val="24"/>
        </w:rPr>
        <w:t>муниципального района Воронежской области в целях соблюдения норм поведения депутатов при осуществлении ими депутатских полномочий.</w:t>
      </w: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1.2. Комиссия входит в структуру Совета н</w:t>
      </w:r>
      <w:r w:rsidR="00DE7702">
        <w:rPr>
          <w:rFonts w:ascii="Times New Roman" w:hAnsi="Times New Roman"/>
          <w:sz w:val="24"/>
          <w:szCs w:val="24"/>
        </w:rPr>
        <w:t xml:space="preserve">ародных депутатов Каширского </w:t>
      </w:r>
      <w:r w:rsidRPr="00062539">
        <w:rPr>
          <w:rFonts w:ascii="Times New Roman" w:hAnsi="Times New Roman"/>
          <w:sz w:val="24"/>
          <w:szCs w:val="24"/>
        </w:rPr>
        <w:t>муниципального района Воронежской области (далее - Совет народных депутатов) и осуществляет свои функции на принципах коллегиальности.</w:t>
      </w: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1.3. Комиссия создается на срок полномочий Совета народных депутатов.</w:t>
      </w: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1.4. Численный состав Комиссии</w:t>
      </w:r>
      <w:r w:rsidRPr="008239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3918" w:rsidRPr="00823918">
        <w:rPr>
          <w:rFonts w:ascii="Times New Roman" w:hAnsi="Times New Roman"/>
          <w:color w:val="000000" w:themeColor="text1"/>
          <w:sz w:val="24"/>
          <w:szCs w:val="24"/>
        </w:rPr>
        <w:t>- 6</w:t>
      </w:r>
      <w:r w:rsidRPr="008239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62539">
        <w:rPr>
          <w:rFonts w:ascii="Times New Roman" w:hAnsi="Times New Roman"/>
          <w:sz w:val="24"/>
          <w:szCs w:val="24"/>
        </w:rPr>
        <w:t>депутатов Совета народных депутатов.</w:t>
      </w: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1.5. Персональный состав Комиссии утверждается Советом народных депутатов большинством голосов от числа присутствующих на заседании депутатов Совета народных депутатов.</w:t>
      </w: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1.6. В своей деятельности Комиссия руково</w:t>
      </w:r>
      <w:r w:rsidR="00DE7702">
        <w:rPr>
          <w:rFonts w:ascii="Times New Roman" w:hAnsi="Times New Roman"/>
          <w:sz w:val="24"/>
          <w:szCs w:val="24"/>
        </w:rPr>
        <w:t xml:space="preserve">дствуется Уставом Каширского </w:t>
      </w:r>
      <w:r w:rsidRPr="00062539">
        <w:rPr>
          <w:rFonts w:ascii="Times New Roman" w:hAnsi="Times New Roman"/>
          <w:sz w:val="24"/>
          <w:szCs w:val="24"/>
        </w:rPr>
        <w:t>муниципального района Воронежской области, Регламентом Совета н</w:t>
      </w:r>
      <w:r w:rsidR="00DE7702">
        <w:rPr>
          <w:rFonts w:ascii="Times New Roman" w:hAnsi="Times New Roman"/>
          <w:sz w:val="24"/>
          <w:szCs w:val="24"/>
        </w:rPr>
        <w:t xml:space="preserve">ародных депутатов Каширского </w:t>
      </w:r>
      <w:r w:rsidRPr="00062539">
        <w:rPr>
          <w:rFonts w:ascii="Times New Roman" w:hAnsi="Times New Roman"/>
          <w:sz w:val="24"/>
          <w:szCs w:val="24"/>
        </w:rPr>
        <w:t>муниципального района Воронежской области, Положением об этике депутата Совета н</w:t>
      </w:r>
      <w:r w:rsidR="00DE7702">
        <w:rPr>
          <w:rFonts w:ascii="Times New Roman" w:hAnsi="Times New Roman"/>
          <w:sz w:val="24"/>
          <w:szCs w:val="24"/>
        </w:rPr>
        <w:t xml:space="preserve">ародных депутатов Каширского </w:t>
      </w:r>
      <w:r w:rsidRPr="00062539">
        <w:rPr>
          <w:rFonts w:ascii="Times New Roman" w:hAnsi="Times New Roman"/>
          <w:sz w:val="24"/>
          <w:szCs w:val="24"/>
        </w:rPr>
        <w:t>муниципального района Воронежской области (далее – Положение).</w:t>
      </w:r>
    </w:p>
    <w:p w:rsidR="00394F79" w:rsidRPr="00062539" w:rsidRDefault="00394F79" w:rsidP="00D80958">
      <w:pPr>
        <w:autoSpaceDE w:val="0"/>
        <w:autoSpaceDN w:val="0"/>
        <w:adjustRightInd w:val="0"/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2. Цель деятельности Комиссии</w:t>
      </w:r>
    </w:p>
    <w:p w:rsidR="00394F79" w:rsidRPr="00062539" w:rsidRDefault="00394F79" w:rsidP="00D80958">
      <w:pPr>
        <w:autoSpaceDE w:val="0"/>
        <w:autoSpaceDN w:val="0"/>
        <w:adjustRightInd w:val="0"/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 xml:space="preserve">Основной целью деятельности Комиссии является обеспечение выполнения Положения об этике при осуществлении депутатами Совета народных депутатов своих полномочий. </w:t>
      </w:r>
    </w:p>
    <w:p w:rsidR="00394F79" w:rsidRPr="00062539" w:rsidRDefault="00394F79" w:rsidP="00D80958">
      <w:pPr>
        <w:autoSpaceDE w:val="0"/>
        <w:autoSpaceDN w:val="0"/>
        <w:adjustRightInd w:val="0"/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3. Функции Комиссии</w:t>
      </w: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3.1. Комиссия:</w:t>
      </w: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- дает разъяснения и консультации депутатам о ситуациях, связанных с нарушением Положения;</w:t>
      </w: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- рассматривает случаи нарушения депутатами Совета народных депутатов, а также поступившие в Совет народных депутатов или Комиссию заявления, касающиеся поведения депутатов;</w:t>
      </w: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- принимает решения о мерах воздействия к депутатам, нарушившим Положение, за исключением нарушений, меры воздействия за которые принимаются председательствующим на заседании Совета народных депутатов в соответствии с действующим законодательством.</w:t>
      </w: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3.2. Комиссия рассматривает вопросы, связанные с нарушением Положения:</w:t>
      </w: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- по письменному заявлению депутата или группы</w:t>
      </w:r>
      <w:r w:rsidR="00DE7702">
        <w:rPr>
          <w:rFonts w:ascii="Times New Roman" w:hAnsi="Times New Roman"/>
          <w:sz w:val="24"/>
          <w:szCs w:val="24"/>
        </w:rPr>
        <w:t xml:space="preserve"> депутатов, главы Каширского </w:t>
      </w:r>
      <w:r w:rsidRPr="00062539">
        <w:rPr>
          <w:rFonts w:ascii="Times New Roman" w:hAnsi="Times New Roman"/>
          <w:sz w:val="24"/>
          <w:szCs w:val="24"/>
        </w:rPr>
        <w:t>муниципального района Воронежской области, по решению Совета народных депутатов;</w:t>
      </w: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- по собственной инициативе, если решение об этом принято большинством членов Комиссии.</w:t>
      </w: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lastRenderedPageBreak/>
        <w:t>3.3. Заявители приглашаются на заседание Комиссии не позднее чем за 3 дня до дня заседания Комиссии. Им предоставляется возможность обосновать свое заявление и дать объяснение.</w:t>
      </w: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По просьбе депутата или по решению Комиссии на заседание могут быть приглашены другие лица, располагающие необходимой информацией.</w:t>
      </w: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3.4. В случае отказа депутата дать объяснение по существу вопроса, изложенного в заявлении, либо его неявки без уважительных причин на заседание Комиссия рассматривает заявление и информирует депутата о принятом решении в течение 5 дней.</w:t>
      </w: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3.5. Решения Комиссии принимаются большинством голосов от числа присутствующих на заседании членов Комиссии. В случае равенства голосов «за» и «против» при принятии решения, голос председателя (председательствующего) является решающим.</w:t>
      </w: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3.6. Депутат, не согласный с выводом (заключением) Комиссии в отношении нарушений Положения, вправе вынести этот вопрос на заседание Совета народных депутатов.</w:t>
      </w: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3.7. Комиссия, рассматривая вопрос о нарушениях Положения, принимает решение о наличии или отсутствии нарушений и мерах воздействия по отношению к депутату.</w:t>
      </w:r>
    </w:p>
    <w:p w:rsidR="00394F79" w:rsidRPr="00062539" w:rsidRDefault="00394F79" w:rsidP="00D80958">
      <w:pPr>
        <w:autoSpaceDE w:val="0"/>
        <w:autoSpaceDN w:val="0"/>
        <w:adjustRightInd w:val="0"/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4. Председатель Комиссии</w:t>
      </w: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 xml:space="preserve">4.1. Председатель </w:t>
      </w:r>
      <w:r w:rsidR="00823918">
        <w:rPr>
          <w:rFonts w:ascii="Times New Roman" w:hAnsi="Times New Roman"/>
          <w:sz w:val="24"/>
          <w:szCs w:val="24"/>
        </w:rPr>
        <w:t>Совета</w:t>
      </w:r>
      <w:r w:rsidR="00823918" w:rsidRPr="00823918">
        <w:rPr>
          <w:rFonts w:ascii="Times New Roman" w:hAnsi="Times New Roman"/>
          <w:sz w:val="24"/>
          <w:szCs w:val="24"/>
        </w:rPr>
        <w:t xml:space="preserve"> </w:t>
      </w:r>
      <w:r w:rsidR="00823918" w:rsidRPr="00062539">
        <w:rPr>
          <w:rFonts w:ascii="Times New Roman" w:hAnsi="Times New Roman"/>
          <w:sz w:val="24"/>
          <w:szCs w:val="24"/>
        </w:rPr>
        <w:t>народных депутатов</w:t>
      </w:r>
      <w:r w:rsidR="00823918">
        <w:rPr>
          <w:rFonts w:ascii="Times New Roman" w:hAnsi="Times New Roman"/>
          <w:sz w:val="24"/>
          <w:szCs w:val="24"/>
        </w:rPr>
        <w:t xml:space="preserve"> является председателем </w:t>
      </w:r>
      <w:r w:rsidRPr="00062539">
        <w:rPr>
          <w:rFonts w:ascii="Times New Roman" w:hAnsi="Times New Roman"/>
          <w:sz w:val="24"/>
          <w:szCs w:val="24"/>
        </w:rPr>
        <w:t xml:space="preserve">Комиссии. </w:t>
      </w: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4.2. Председатель Комиссии ведет заседания Комиссии, подписывает протоколы заседаний и решения Комиссии.</w:t>
      </w: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4.3. В случае отсутствия председателя Комиссии полномочия председательствующего исполняет член Комиссии, за которого проголосовало большинство от присутствующих членов Комиссии.</w:t>
      </w:r>
    </w:p>
    <w:p w:rsidR="00394F79" w:rsidRPr="00062539" w:rsidRDefault="00394F79" w:rsidP="00D80958">
      <w:pPr>
        <w:autoSpaceDE w:val="0"/>
        <w:autoSpaceDN w:val="0"/>
        <w:adjustRightInd w:val="0"/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5. Процедурные вопросы</w:t>
      </w: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5.1. Заседание Комиссии (далее - заседание).</w:t>
      </w: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5.1.2. Заседание правомочно, если на нем присутствует более половины от общего числа членов Комиссии.</w:t>
      </w: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5.1.3. Заседания проводятся по мере необходимости.</w:t>
      </w: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5.1.4. О созыве заседания председатель Комиссии ув</w:t>
      </w:r>
      <w:r w:rsidR="00394002">
        <w:rPr>
          <w:rFonts w:ascii="Times New Roman" w:hAnsi="Times New Roman"/>
          <w:sz w:val="24"/>
          <w:szCs w:val="24"/>
        </w:rPr>
        <w:t>едомляет членов Комиссии</w:t>
      </w:r>
      <w:r w:rsidRPr="00062539">
        <w:rPr>
          <w:rFonts w:ascii="Times New Roman" w:hAnsi="Times New Roman"/>
          <w:sz w:val="24"/>
          <w:szCs w:val="24"/>
        </w:rPr>
        <w:t>.</w:t>
      </w: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5.1.5. Комиссия осуществляет свою деятельность на принципах свободы обсуждения, гласности в порядке, предусмотренном Регламентом Совета народных депутатов.</w:t>
      </w: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5.1.6. Комиссия вправе запрашивать документы и материалы, необходимые для ее деятельности, у руководителей органов местно</w:t>
      </w:r>
      <w:r w:rsidR="00DE7702">
        <w:rPr>
          <w:rFonts w:ascii="Times New Roman" w:hAnsi="Times New Roman"/>
          <w:sz w:val="24"/>
          <w:szCs w:val="24"/>
        </w:rPr>
        <w:t xml:space="preserve">го самоуправления Каширского </w:t>
      </w:r>
      <w:r w:rsidRPr="00062539">
        <w:rPr>
          <w:rFonts w:ascii="Times New Roman" w:hAnsi="Times New Roman"/>
          <w:sz w:val="24"/>
          <w:szCs w:val="24"/>
        </w:rPr>
        <w:t>муниципального района Воронежской области.</w:t>
      </w:r>
    </w:p>
    <w:p w:rsidR="00394F79" w:rsidRPr="00062539" w:rsidRDefault="00394F79" w:rsidP="00D80958">
      <w:pPr>
        <w:autoSpaceDE w:val="0"/>
        <w:autoSpaceDN w:val="0"/>
        <w:adjustRightInd w:val="0"/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6. Заключительные положения</w:t>
      </w:r>
    </w:p>
    <w:p w:rsidR="00394F79" w:rsidRPr="00062539" w:rsidRDefault="00394F79" w:rsidP="0082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Правовое, организационное, информационное, материально-техническое и иное обеспечение деятельности Комиссии осуществляет аппарат Совета народных депутатов.</w:t>
      </w:r>
    </w:p>
    <w:p w:rsidR="00F81212" w:rsidRDefault="00F81212" w:rsidP="00823918">
      <w:pPr>
        <w:spacing w:line="240" w:lineRule="auto"/>
        <w:rPr>
          <w:rFonts w:ascii="Times New Roman" w:hAnsi="Times New Roman"/>
        </w:rPr>
      </w:pPr>
    </w:p>
    <w:p w:rsidR="00B77A88" w:rsidRDefault="00B77A88" w:rsidP="00823918">
      <w:pPr>
        <w:spacing w:line="240" w:lineRule="auto"/>
        <w:rPr>
          <w:rFonts w:ascii="Times New Roman" w:hAnsi="Times New Roman"/>
        </w:rPr>
      </w:pPr>
    </w:p>
    <w:p w:rsidR="00B77A88" w:rsidRDefault="00B77A88" w:rsidP="00823918">
      <w:pPr>
        <w:spacing w:line="240" w:lineRule="auto"/>
        <w:rPr>
          <w:rFonts w:ascii="Times New Roman" w:hAnsi="Times New Roman"/>
        </w:rPr>
      </w:pPr>
    </w:p>
    <w:p w:rsidR="00B77A88" w:rsidRDefault="00B77A88" w:rsidP="00823918">
      <w:pPr>
        <w:spacing w:line="240" w:lineRule="auto"/>
        <w:rPr>
          <w:rFonts w:ascii="Times New Roman" w:hAnsi="Times New Roman"/>
        </w:rPr>
      </w:pPr>
    </w:p>
    <w:p w:rsidR="00B77A88" w:rsidRDefault="00B77A88" w:rsidP="00823918">
      <w:pPr>
        <w:spacing w:line="240" w:lineRule="auto"/>
        <w:rPr>
          <w:rFonts w:ascii="Times New Roman" w:hAnsi="Times New Roman"/>
        </w:rPr>
      </w:pPr>
    </w:p>
    <w:p w:rsidR="00B77A88" w:rsidRDefault="00B77A88" w:rsidP="00823918">
      <w:pPr>
        <w:spacing w:line="240" w:lineRule="auto"/>
        <w:rPr>
          <w:rFonts w:ascii="Times New Roman" w:hAnsi="Times New Roman"/>
        </w:rPr>
      </w:pPr>
    </w:p>
    <w:p w:rsidR="00394002" w:rsidRDefault="00394002" w:rsidP="00823918">
      <w:pPr>
        <w:spacing w:line="240" w:lineRule="auto"/>
        <w:rPr>
          <w:rFonts w:ascii="Times New Roman" w:hAnsi="Times New Roman"/>
        </w:rPr>
      </w:pPr>
    </w:p>
    <w:p w:rsidR="00B77A88" w:rsidRDefault="00B77A88" w:rsidP="00823918">
      <w:pPr>
        <w:spacing w:line="240" w:lineRule="auto"/>
        <w:rPr>
          <w:rFonts w:ascii="Times New Roman" w:hAnsi="Times New Roman"/>
        </w:rPr>
      </w:pPr>
    </w:p>
    <w:p w:rsidR="00B77A88" w:rsidRPr="00062539" w:rsidRDefault="00B77A88" w:rsidP="00B77A88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B77A88" w:rsidRPr="00062539" w:rsidRDefault="00B77A88" w:rsidP="00B77A88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к решению Совета народных депутатов</w:t>
      </w:r>
    </w:p>
    <w:p w:rsidR="00B77A88" w:rsidRPr="00062539" w:rsidRDefault="00B77A88" w:rsidP="00B77A88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Каширского</w:t>
      </w:r>
      <w:r w:rsidRPr="00062539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77A88" w:rsidRPr="00062539" w:rsidRDefault="00B77A88" w:rsidP="00B77A88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Воронежской области</w:t>
      </w:r>
    </w:p>
    <w:p w:rsidR="00B77A88" w:rsidRPr="00062539" w:rsidRDefault="00AC12CE" w:rsidP="00B77A88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т_________</w:t>
      </w:r>
      <w:r w:rsidR="00B77A88" w:rsidRPr="00062539">
        <w:rPr>
          <w:rFonts w:ascii="Times New Roman" w:hAnsi="Times New Roman"/>
          <w:sz w:val="24"/>
          <w:szCs w:val="24"/>
        </w:rPr>
        <w:t xml:space="preserve"> № _____</w:t>
      </w:r>
    </w:p>
    <w:p w:rsidR="00B77A88" w:rsidRDefault="00B77A88" w:rsidP="00B77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F113B" w:rsidRPr="00062539" w:rsidRDefault="004F113B" w:rsidP="00B77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77A88" w:rsidRPr="00062539" w:rsidRDefault="00B77A88" w:rsidP="00B77A8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Состав </w:t>
      </w:r>
      <w:r w:rsidRPr="00062539">
        <w:rPr>
          <w:rFonts w:ascii="Times New Roman" w:hAnsi="Times New Roman"/>
          <w:bCs/>
          <w:sz w:val="24"/>
          <w:szCs w:val="24"/>
        </w:rPr>
        <w:t xml:space="preserve">комиссии </w:t>
      </w:r>
    </w:p>
    <w:p w:rsidR="00B77A88" w:rsidRPr="00062539" w:rsidRDefault="00B77A88" w:rsidP="00B77A8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Cs/>
          <w:sz w:val="24"/>
          <w:szCs w:val="24"/>
        </w:rPr>
      </w:pPr>
      <w:r w:rsidRPr="00062539">
        <w:rPr>
          <w:rFonts w:ascii="Times New Roman" w:hAnsi="Times New Roman"/>
          <w:bCs/>
          <w:sz w:val="24"/>
          <w:szCs w:val="24"/>
        </w:rPr>
        <w:t>Совета на</w:t>
      </w:r>
      <w:r>
        <w:rPr>
          <w:rFonts w:ascii="Times New Roman" w:hAnsi="Times New Roman"/>
          <w:bCs/>
          <w:sz w:val="24"/>
          <w:szCs w:val="24"/>
        </w:rPr>
        <w:t>родных депутатов Каширского</w:t>
      </w:r>
      <w:r w:rsidRPr="00062539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</w:p>
    <w:p w:rsidR="00B77A88" w:rsidRPr="00062539" w:rsidRDefault="00B77A88" w:rsidP="00B77A8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Cs/>
          <w:sz w:val="24"/>
          <w:szCs w:val="24"/>
        </w:rPr>
      </w:pPr>
      <w:r w:rsidRPr="00062539">
        <w:rPr>
          <w:rFonts w:ascii="Times New Roman" w:hAnsi="Times New Roman"/>
          <w:bCs/>
          <w:sz w:val="24"/>
          <w:szCs w:val="24"/>
        </w:rPr>
        <w:t>Воронежской области по вопросам депутатской этики</w:t>
      </w:r>
    </w:p>
    <w:p w:rsidR="00B77A88" w:rsidRDefault="00B77A88" w:rsidP="00823918">
      <w:pPr>
        <w:spacing w:line="240" w:lineRule="auto"/>
        <w:rPr>
          <w:rFonts w:ascii="Times New Roman" w:hAnsi="Times New Roman"/>
        </w:rPr>
      </w:pPr>
    </w:p>
    <w:p w:rsidR="004F113B" w:rsidRPr="004F113B" w:rsidRDefault="004F113B" w:rsidP="004F113B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4F113B">
        <w:rPr>
          <w:rFonts w:ascii="Times New Roman" w:hAnsi="Times New Roman"/>
          <w:sz w:val="24"/>
          <w:szCs w:val="24"/>
        </w:rPr>
        <w:t xml:space="preserve">Председатель Комиссии - </w:t>
      </w:r>
      <w:r w:rsidR="00B77A88" w:rsidRPr="004F113B">
        <w:rPr>
          <w:rFonts w:ascii="Times New Roman" w:hAnsi="Times New Roman"/>
          <w:sz w:val="24"/>
          <w:szCs w:val="24"/>
        </w:rPr>
        <w:t>Воронов А.П., председатель Совета народных депутатов</w:t>
      </w:r>
      <w:r w:rsidRPr="004F113B">
        <w:rPr>
          <w:rFonts w:ascii="Times New Roman" w:hAnsi="Times New Roman"/>
          <w:sz w:val="24"/>
          <w:szCs w:val="24"/>
        </w:rPr>
        <w:t>;</w:t>
      </w:r>
    </w:p>
    <w:p w:rsidR="00B77A88" w:rsidRPr="004F113B" w:rsidRDefault="00B77A88" w:rsidP="004F113B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B77A88" w:rsidRDefault="00B77A88" w:rsidP="004F113B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4F113B">
        <w:rPr>
          <w:rFonts w:ascii="Times New Roman" w:hAnsi="Times New Roman"/>
          <w:sz w:val="24"/>
          <w:szCs w:val="24"/>
        </w:rPr>
        <w:t>Члены Комиссии</w:t>
      </w:r>
      <w:r w:rsidR="004F113B">
        <w:rPr>
          <w:rFonts w:ascii="Times New Roman" w:hAnsi="Times New Roman"/>
          <w:sz w:val="24"/>
          <w:szCs w:val="24"/>
        </w:rPr>
        <w:t>:</w:t>
      </w:r>
    </w:p>
    <w:p w:rsidR="00E66DBF" w:rsidRDefault="00E66DBF" w:rsidP="00E66DBF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E66DBF" w:rsidRDefault="00E66DBF" w:rsidP="00E66DB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Кораблина Анжела Анатольевна, член постоянной комиссии по бюджету, налогам и финансам;</w:t>
      </w:r>
    </w:p>
    <w:p w:rsidR="00E66DBF" w:rsidRDefault="00E66DBF" w:rsidP="00E66DBF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E66DBF" w:rsidRDefault="00E66DBF" w:rsidP="00E66DB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Куйдина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Андреевна, член постоянной комиссии по законодательству, местному самоуправлению, охране прав граждан и этике;</w:t>
      </w:r>
    </w:p>
    <w:p w:rsidR="00E66DBF" w:rsidRDefault="00E66DBF" w:rsidP="00E66DBF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E66DBF" w:rsidRDefault="00E66DBF" w:rsidP="00E66DB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Кузьмин Игорь Вячеславович, член постоянной комиссии по социальной политике;</w:t>
      </w:r>
    </w:p>
    <w:p w:rsidR="00E66DBF" w:rsidRDefault="00E66DBF" w:rsidP="00E66DBF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E66DBF" w:rsidRDefault="00E66DBF" w:rsidP="00E66DB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Плешков Геннадий Иванович, член постоянной мандатной комиссии;</w:t>
      </w:r>
    </w:p>
    <w:p w:rsidR="00E66DBF" w:rsidRDefault="00E66DBF" w:rsidP="00E66DBF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E66DBF" w:rsidRDefault="00E66DBF" w:rsidP="00E66DB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Потаенков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Вячеславович, член постоянной комиссии по аграрной политике и земельным вопросам.</w:t>
      </w:r>
    </w:p>
    <w:p w:rsidR="00E66DBF" w:rsidRDefault="00E66DBF" w:rsidP="00E66DBF">
      <w:pPr>
        <w:pStyle w:val="a6"/>
        <w:spacing w:line="240" w:lineRule="auto"/>
        <w:rPr>
          <w:rFonts w:ascii="Times New Roman" w:hAnsi="Times New Roman"/>
        </w:rPr>
      </w:pPr>
    </w:p>
    <w:p w:rsidR="00E66DBF" w:rsidRDefault="00E66DBF" w:rsidP="004F113B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B77A88" w:rsidRDefault="00B77A88" w:rsidP="00B77A88">
      <w:pPr>
        <w:pStyle w:val="a6"/>
        <w:spacing w:line="240" w:lineRule="auto"/>
        <w:rPr>
          <w:rFonts w:ascii="Times New Roman" w:hAnsi="Times New Roman"/>
        </w:rPr>
      </w:pPr>
    </w:p>
    <w:p w:rsidR="00B77A88" w:rsidRDefault="00B77A88" w:rsidP="00B77A88">
      <w:pPr>
        <w:spacing w:line="240" w:lineRule="auto"/>
        <w:rPr>
          <w:rFonts w:ascii="Times New Roman" w:hAnsi="Times New Roman"/>
        </w:rPr>
      </w:pPr>
    </w:p>
    <w:p w:rsidR="00B77A88" w:rsidRPr="00B77A88" w:rsidRDefault="00B77A88" w:rsidP="00B77A88">
      <w:pPr>
        <w:spacing w:line="240" w:lineRule="auto"/>
        <w:rPr>
          <w:rFonts w:ascii="Times New Roman" w:hAnsi="Times New Roman"/>
        </w:rPr>
      </w:pPr>
    </w:p>
    <w:p w:rsidR="00B77A88" w:rsidRDefault="00B77A88" w:rsidP="00B77A88">
      <w:pPr>
        <w:spacing w:line="240" w:lineRule="auto"/>
        <w:rPr>
          <w:rFonts w:ascii="Times New Roman" w:hAnsi="Times New Roman"/>
        </w:rPr>
      </w:pPr>
    </w:p>
    <w:p w:rsidR="00B77A88" w:rsidRPr="00B77A88" w:rsidRDefault="00B77A88" w:rsidP="00B77A88">
      <w:pPr>
        <w:spacing w:line="240" w:lineRule="auto"/>
        <w:rPr>
          <w:rFonts w:ascii="Times New Roman" w:hAnsi="Times New Roman"/>
        </w:rPr>
      </w:pPr>
    </w:p>
    <w:p w:rsidR="00B77A88" w:rsidRPr="00B77A88" w:rsidRDefault="00B77A88" w:rsidP="004F113B">
      <w:pPr>
        <w:pStyle w:val="a6"/>
        <w:spacing w:line="240" w:lineRule="auto"/>
        <w:rPr>
          <w:rFonts w:ascii="Times New Roman" w:hAnsi="Times New Roman"/>
        </w:rPr>
      </w:pPr>
    </w:p>
    <w:sectPr w:rsidR="00B77A88" w:rsidRPr="00B77A88" w:rsidSect="00E02C1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52913"/>
    <w:multiLevelType w:val="hybridMultilevel"/>
    <w:tmpl w:val="ECCE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44A9C"/>
    <w:multiLevelType w:val="hybridMultilevel"/>
    <w:tmpl w:val="94284492"/>
    <w:lvl w:ilvl="0" w:tplc="FA7AD8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F7"/>
    <w:rsid w:val="00062539"/>
    <w:rsid w:val="0008157D"/>
    <w:rsid w:val="001D2649"/>
    <w:rsid w:val="002113F7"/>
    <w:rsid w:val="00287D43"/>
    <w:rsid w:val="00347BF3"/>
    <w:rsid w:val="00394002"/>
    <w:rsid w:val="00394F79"/>
    <w:rsid w:val="004F113B"/>
    <w:rsid w:val="00685082"/>
    <w:rsid w:val="00823918"/>
    <w:rsid w:val="009A1E99"/>
    <w:rsid w:val="00A93F84"/>
    <w:rsid w:val="00AC12CE"/>
    <w:rsid w:val="00B42F0D"/>
    <w:rsid w:val="00B77A88"/>
    <w:rsid w:val="00BF7982"/>
    <w:rsid w:val="00D80958"/>
    <w:rsid w:val="00DE7702"/>
    <w:rsid w:val="00E02C16"/>
    <w:rsid w:val="00E274D9"/>
    <w:rsid w:val="00E43278"/>
    <w:rsid w:val="00E66DBF"/>
    <w:rsid w:val="00EC656A"/>
    <w:rsid w:val="00F8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A29DD-ED66-4409-871E-011E52CE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F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D4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7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2018-04-01T08:25:00Z</cp:lastPrinted>
  <dcterms:created xsi:type="dcterms:W3CDTF">2018-02-19T07:13:00Z</dcterms:created>
  <dcterms:modified xsi:type="dcterms:W3CDTF">2018-04-26T13:25:00Z</dcterms:modified>
</cp:coreProperties>
</file>